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60" w:rsidRDefault="00EF4D60" w:rsidP="00EE2614">
      <w:pPr>
        <w:spacing w:after="0" w:line="240" w:lineRule="auto"/>
        <w:jc w:val="center"/>
        <w:rPr>
          <w:rFonts w:ascii="Times New Roman" w:eastAsia="Times New Roman" w:hAnsi="Times New Roman" w:cs="Times New Roman"/>
          <w:sz w:val="25"/>
          <w:szCs w:val="25"/>
        </w:rPr>
        <w:sectPr w:rsidR="00EF4D60" w:rsidSect="00EF4D60">
          <w:pgSz w:w="11906" w:h="16838"/>
          <w:pgMar w:top="425" w:right="284" w:bottom="709" w:left="284" w:header="709" w:footer="709" w:gutter="0"/>
          <w:cols w:space="708"/>
          <w:docGrid w:linePitch="360"/>
        </w:sectPr>
      </w:pPr>
      <w:r>
        <w:rPr>
          <w:rFonts w:ascii="Times New Roman" w:eastAsia="Times New Roman" w:hAnsi="Times New Roman" w:cs="Times New Roman"/>
          <w:noProof/>
          <w:sz w:val="25"/>
          <w:szCs w:val="25"/>
        </w:rPr>
        <w:drawing>
          <wp:inline distT="0" distB="0" distL="0" distR="0">
            <wp:extent cx="6766489" cy="100381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6680" cy="10038483"/>
                    </a:xfrm>
                    <a:prstGeom prst="rect">
                      <a:avLst/>
                    </a:prstGeom>
                    <a:noFill/>
                    <a:ln w="9525">
                      <a:noFill/>
                      <a:miter lim="800000"/>
                      <a:headEnd/>
                      <a:tailEnd/>
                    </a:ln>
                  </pic:spPr>
                </pic:pic>
              </a:graphicData>
            </a:graphic>
          </wp:inline>
        </w:drawing>
      </w:r>
    </w:p>
    <w:p w:rsidR="00EF4D60" w:rsidRDefault="00EF4D60" w:rsidP="00EE2614">
      <w:pPr>
        <w:spacing w:after="0" w:line="240" w:lineRule="auto"/>
        <w:jc w:val="center"/>
        <w:rPr>
          <w:rFonts w:ascii="Times New Roman" w:eastAsia="Times New Roman" w:hAnsi="Times New Roman" w:cs="Times New Roman"/>
          <w:sz w:val="25"/>
          <w:szCs w:val="25"/>
        </w:rPr>
      </w:pPr>
    </w:p>
    <w:p w:rsidR="00812A22" w:rsidRPr="00EE2614" w:rsidRDefault="00812A22" w:rsidP="00EE2614">
      <w:pPr>
        <w:spacing w:after="0" w:line="240" w:lineRule="auto"/>
        <w:jc w:val="center"/>
        <w:rPr>
          <w:rFonts w:ascii="Times New Roman" w:eastAsia="Times New Roman" w:hAnsi="Times New Roman" w:cs="Times New Roman"/>
          <w:sz w:val="25"/>
          <w:szCs w:val="25"/>
        </w:rPr>
      </w:pPr>
      <w:r w:rsidRPr="00EE2614">
        <w:rPr>
          <w:rFonts w:ascii="Times New Roman" w:eastAsia="Times New Roman" w:hAnsi="Times New Roman" w:cs="Times New Roman"/>
          <w:sz w:val="25"/>
          <w:szCs w:val="25"/>
        </w:rPr>
        <w:t>Рабочая программа составлена на основе:</w:t>
      </w:r>
    </w:p>
    <w:p w:rsidR="00812A22" w:rsidRPr="00EE2614" w:rsidRDefault="00812A22" w:rsidP="00EE2614">
      <w:pPr>
        <w:pStyle w:val="a3"/>
        <w:numPr>
          <w:ilvl w:val="0"/>
          <w:numId w:val="16"/>
        </w:numPr>
        <w:spacing w:after="0" w:line="240" w:lineRule="auto"/>
        <w:ind w:left="284"/>
        <w:jc w:val="both"/>
        <w:rPr>
          <w:rFonts w:ascii="Times New Roman" w:eastAsia="Times New Roman" w:hAnsi="Times New Roman" w:cs="Times New Roman"/>
          <w:color w:val="000000"/>
          <w:sz w:val="25"/>
          <w:szCs w:val="25"/>
        </w:rPr>
      </w:pPr>
      <w:r w:rsidRPr="00EE2614">
        <w:rPr>
          <w:rFonts w:ascii="Times New Roman" w:eastAsia="Times New Roman" w:hAnsi="Times New Roman" w:cs="Times New Roman"/>
          <w:color w:val="000000"/>
          <w:sz w:val="25"/>
          <w:szCs w:val="25"/>
        </w:rPr>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с изменениями.  </w:t>
      </w:r>
    </w:p>
    <w:p w:rsidR="00812A22" w:rsidRPr="00EE2614" w:rsidRDefault="00812A22" w:rsidP="00EE2614">
      <w:pPr>
        <w:pStyle w:val="a3"/>
        <w:numPr>
          <w:ilvl w:val="0"/>
          <w:numId w:val="16"/>
        </w:numPr>
        <w:spacing w:after="0" w:line="240" w:lineRule="auto"/>
        <w:ind w:left="284"/>
        <w:jc w:val="both"/>
        <w:rPr>
          <w:rFonts w:ascii="Times New Roman" w:eastAsia="Times New Roman" w:hAnsi="Times New Roman" w:cs="Times New Roman"/>
          <w:color w:val="000000"/>
          <w:sz w:val="25"/>
          <w:szCs w:val="25"/>
        </w:rPr>
      </w:pPr>
      <w:r w:rsidRPr="00EE2614">
        <w:rPr>
          <w:rFonts w:ascii="Times New Roman" w:eastAsia="Times New Roman" w:hAnsi="Times New Roman" w:cs="Times New Roman"/>
          <w:color w:val="000000"/>
          <w:sz w:val="25"/>
          <w:szCs w:val="25"/>
        </w:rPr>
        <w:t xml:space="preserve">Основной образовательной программы начального общего образования Муниципального казенного общеобразовательного учреждения </w:t>
      </w:r>
      <w:proofErr w:type="spellStart"/>
      <w:r w:rsidRPr="00EE2614">
        <w:rPr>
          <w:rFonts w:ascii="Times New Roman" w:eastAsia="Times New Roman" w:hAnsi="Times New Roman" w:cs="Times New Roman"/>
          <w:color w:val="000000"/>
          <w:sz w:val="25"/>
          <w:szCs w:val="25"/>
        </w:rPr>
        <w:t>Юловская</w:t>
      </w:r>
      <w:proofErr w:type="spellEnd"/>
      <w:r w:rsidRPr="00EE2614">
        <w:rPr>
          <w:rFonts w:ascii="Times New Roman" w:eastAsia="Times New Roman" w:hAnsi="Times New Roman" w:cs="Times New Roman"/>
          <w:color w:val="000000"/>
          <w:sz w:val="25"/>
          <w:szCs w:val="25"/>
        </w:rPr>
        <w:t xml:space="preserve"> основная школа;</w:t>
      </w:r>
    </w:p>
    <w:p w:rsidR="00812A22" w:rsidRPr="00EE2614" w:rsidRDefault="00812A22" w:rsidP="00EE2614">
      <w:pPr>
        <w:pStyle w:val="a3"/>
        <w:numPr>
          <w:ilvl w:val="0"/>
          <w:numId w:val="16"/>
        </w:numPr>
        <w:spacing w:after="0" w:line="240" w:lineRule="auto"/>
        <w:ind w:left="284"/>
        <w:jc w:val="both"/>
        <w:rPr>
          <w:rFonts w:ascii="Times New Roman" w:eastAsia="Times New Roman" w:hAnsi="Times New Roman" w:cs="Times New Roman"/>
          <w:color w:val="000000"/>
          <w:sz w:val="25"/>
          <w:szCs w:val="25"/>
        </w:rPr>
      </w:pPr>
      <w:r w:rsidRPr="00EE2614">
        <w:rPr>
          <w:rFonts w:ascii="Times New Roman" w:hAnsi="Times New Roman" w:cs="Times New Roman"/>
          <w:bCs/>
          <w:sz w:val="25"/>
          <w:szCs w:val="25"/>
        </w:rPr>
        <w:t>Примерной программы по родному русскому языку авторского коллектива: Александровой О.М., Вербицкой Л.А. и др. 2019 г.</w:t>
      </w:r>
    </w:p>
    <w:p w:rsidR="00812A22" w:rsidRPr="00EE2614" w:rsidRDefault="00812A22" w:rsidP="00EE2614">
      <w:pPr>
        <w:pStyle w:val="a3"/>
        <w:spacing w:after="0" w:line="240" w:lineRule="auto"/>
        <w:ind w:left="284"/>
        <w:jc w:val="both"/>
        <w:rPr>
          <w:rFonts w:ascii="Times New Roman" w:eastAsia="Times New Roman" w:hAnsi="Times New Roman" w:cs="Times New Roman"/>
          <w:color w:val="000000"/>
          <w:sz w:val="16"/>
          <w:szCs w:val="25"/>
        </w:rPr>
      </w:pPr>
    </w:p>
    <w:p w:rsidR="00812A22" w:rsidRPr="00EE2614" w:rsidRDefault="00812A22" w:rsidP="00EE2614">
      <w:pPr>
        <w:spacing w:after="0" w:line="240" w:lineRule="auto"/>
        <w:jc w:val="center"/>
        <w:rPr>
          <w:rFonts w:ascii="Times New Roman" w:hAnsi="Times New Roman" w:cs="Times New Roman"/>
          <w:b/>
          <w:sz w:val="25"/>
          <w:szCs w:val="25"/>
        </w:rPr>
      </w:pPr>
      <w:r w:rsidRPr="00EE2614">
        <w:rPr>
          <w:rFonts w:ascii="Times New Roman" w:hAnsi="Times New Roman" w:cs="Times New Roman"/>
          <w:b/>
          <w:sz w:val="25"/>
          <w:szCs w:val="25"/>
        </w:rPr>
        <w:t>ПЛАНИРУЕМЫЕ РЕЗУЛЬТАТЫ ОСВОЕНИЯ УЧЕБНОГО ПРЕДМЕТА</w:t>
      </w:r>
    </w:p>
    <w:p w:rsidR="00DA1FA7" w:rsidRPr="00EE2614" w:rsidRDefault="00DA1FA7" w:rsidP="00EE2614">
      <w:pPr>
        <w:spacing w:after="0" w:line="240" w:lineRule="auto"/>
        <w:jc w:val="both"/>
        <w:rPr>
          <w:rFonts w:ascii="Times New Roman" w:hAnsi="Times New Roman" w:cs="Times New Roman"/>
          <w:sz w:val="25"/>
          <w:szCs w:val="25"/>
        </w:rPr>
      </w:pPr>
      <w:r w:rsidRPr="00EE2614">
        <w:rPr>
          <w:rFonts w:ascii="Times New Roman" w:hAnsi="Times New Roman" w:cs="Times New Roman"/>
          <w:b/>
          <w:sz w:val="25"/>
          <w:szCs w:val="25"/>
        </w:rPr>
        <w:t>Личностные результаты</w:t>
      </w:r>
      <w:r w:rsidRPr="00EE2614">
        <w:rPr>
          <w:rFonts w:ascii="Times New Roman" w:hAnsi="Times New Roman" w:cs="Times New Roman"/>
          <w:sz w:val="25"/>
          <w:szCs w:val="25"/>
        </w:rPr>
        <w:t xml:space="preserve">: </w:t>
      </w:r>
    </w:p>
    <w:p w:rsidR="00DA1FA7" w:rsidRPr="00EE2614" w:rsidRDefault="00DA1FA7" w:rsidP="00EE2614">
      <w:pPr>
        <w:pStyle w:val="a3"/>
        <w:numPr>
          <w:ilvl w:val="0"/>
          <w:numId w:val="2"/>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формирование у ребёнка ценностных ориентиров в области языкознания; </w:t>
      </w:r>
    </w:p>
    <w:p w:rsidR="00DA1FA7" w:rsidRPr="00EE2614" w:rsidRDefault="00DA1FA7" w:rsidP="00EE2614">
      <w:pPr>
        <w:pStyle w:val="a3"/>
        <w:numPr>
          <w:ilvl w:val="0"/>
          <w:numId w:val="2"/>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воспитание уважительного отношения к </w:t>
      </w:r>
      <w:proofErr w:type="gramStart"/>
      <w:r w:rsidRPr="00EE2614">
        <w:rPr>
          <w:rFonts w:ascii="Times New Roman" w:hAnsi="Times New Roman" w:cs="Times New Roman"/>
          <w:sz w:val="25"/>
          <w:szCs w:val="25"/>
        </w:rPr>
        <w:t>творчеству</w:t>
      </w:r>
      <w:proofErr w:type="gramEnd"/>
      <w:r w:rsidRPr="00EE2614">
        <w:rPr>
          <w:rFonts w:ascii="Times New Roman" w:hAnsi="Times New Roman" w:cs="Times New Roman"/>
          <w:sz w:val="25"/>
          <w:szCs w:val="25"/>
        </w:rPr>
        <w:t xml:space="preserve"> как своему, так и других людей; </w:t>
      </w:r>
    </w:p>
    <w:p w:rsidR="00DA1FA7" w:rsidRPr="00EE2614" w:rsidRDefault="00DA1FA7" w:rsidP="00EE2614">
      <w:pPr>
        <w:pStyle w:val="a3"/>
        <w:numPr>
          <w:ilvl w:val="0"/>
          <w:numId w:val="2"/>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развитие самостоятельности в поиске решения различных речевых задач; </w:t>
      </w:r>
    </w:p>
    <w:p w:rsidR="00DA1FA7" w:rsidRPr="00EE2614" w:rsidRDefault="00DA1FA7" w:rsidP="00EE2614">
      <w:pPr>
        <w:pStyle w:val="a3"/>
        <w:numPr>
          <w:ilvl w:val="0"/>
          <w:numId w:val="2"/>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формирование духовных и эстетических потребностей; </w:t>
      </w:r>
    </w:p>
    <w:p w:rsidR="00DA1FA7" w:rsidRPr="00EE2614" w:rsidRDefault="00DA1FA7" w:rsidP="00EE2614">
      <w:pPr>
        <w:pStyle w:val="a3"/>
        <w:numPr>
          <w:ilvl w:val="0"/>
          <w:numId w:val="2"/>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воспитание готовности к отстаиванию своего мнения; </w:t>
      </w:r>
    </w:p>
    <w:p w:rsidR="00DA1FA7" w:rsidRPr="00EE2614" w:rsidRDefault="00DA1FA7" w:rsidP="00EE2614">
      <w:pPr>
        <w:pStyle w:val="a3"/>
        <w:numPr>
          <w:ilvl w:val="0"/>
          <w:numId w:val="2"/>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отработка навыков самостоятельной и групповой работы. </w:t>
      </w:r>
    </w:p>
    <w:p w:rsidR="00DA1FA7" w:rsidRPr="00EE2614" w:rsidRDefault="00DA1FA7" w:rsidP="00EE2614">
      <w:pPr>
        <w:spacing w:after="0" w:line="240" w:lineRule="auto"/>
        <w:jc w:val="both"/>
        <w:rPr>
          <w:rFonts w:ascii="Times New Roman" w:hAnsi="Times New Roman" w:cs="Times New Roman"/>
          <w:b/>
          <w:sz w:val="25"/>
          <w:szCs w:val="25"/>
        </w:rPr>
      </w:pPr>
      <w:r w:rsidRPr="00EE2614">
        <w:rPr>
          <w:rFonts w:ascii="Times New Roman" w:hAnsi="Times New Roman" w:cs="Times New Roman"/>
          <w:b/>
          <w:sz w:val="25"/>
          <w:szCs w:val="25"/>
        </w:rPr>
        <w:t>Регулятивные УУД</w:t>
      </w:r>
    </w:p>
    <w:p w:rsidR="00DA1FA7" w:rsidRPr="00EE2614" w:rsidRDefault="00DA1FA7" w:rsidP="00EE2614">
      <w:pPr>
        <w:pStyle w:val="a3"/>
        <w:numPr>
          <w:ilvl w:val="0"/>
          <w:numId w:val="3"/>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Проговаривать последовательность действий на уроке. </w:t>
      </w:r>
    </w:p>
    <w:p w:rsidR="00DA1FA7" w:rsidRPr="00EE2614" w:rsidRDefault="00DA1FA7" w:rsidP="00EE2614">
      <w:pPr>
        <w:pStyle w:val="a3"/>
        <w:numPr>
          <w:ilvl w:val="0"/>
          <w:numId w:val="3"/>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Учиться работать по предложенному учителем плану. </w:t>
      </w:r>
    </w:p>
    <w:p w:rsidR="00DA1FA7" w:rsidRPr="00EE2614" w:rsidRDefault="00DA1FA7" w:rsidP="00EE2614">
      <w:pPr>
        <w:pStyle w:val="a3"/>
        <w:numPr>
          <w:ilvl w:val="0"/>
          <w:numId w:val="3"/>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Учиться отличать </w:t>
      </w:r>
      <w:proofErr w:type="gramStart"/>
      <w:r w:rsidRPr="00EE2614">
        <w:rPr>
          <w:rFonts w:ascii="Times New Roman" w:hAnsi="Times New Roman" w:cs="Times New Roman"/>
          <w:sz w:val="25"/>
          <w:szCs w:val="25"/>
        </w:rPr>
        <w:t>верно</w:t>
      </w:r>
      <w:proofErr w:type="gramEnd"/>
      <w:r w:rsidRPr="00EE2614">
        <w:rPr>
          <w:rFonts w:ascii="Times New Roman" w:hAnsi="Times New Roman" w:cs="Times New Roman"/>
          <w:sz w:val="25"/>
          <w:szCs w:val="25"/>
        </w:rPr>
        <w:t xml:space="preserve"> выполненное задание от неверного.</w:t>
      </w:r>
    </w:p>
    <w:p w:rsidR="00DA1FA7" w:rsidRPr="00EE2614" w:rsidRDefault="00DA1FA7" w:rsidP="00EE2614">
      <w:pPr>
        <w:pStyle w:val="a3"/>
        <w:numPr>
          <w:ilvl w:val="0"/>
          <w:numId w:val="3"/>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DA1FA7" w:rsidRPr="00EE2614" w:rsidRDefault="00DA1FA7" w:rsidP="00EE2614">
      <w:pPr>
        <w:spacing w:after="0" w:line="240" w:lineRule="auto"/>
        <w:jc w:val="both"/>
        <w:rPr>
          <w:rFonts w:ascii="Times New Roman" w:hAnsi="Times New Roman" w:cs="Times New Roman"/>
          <w:sz w:val="25"/>
          <w:szCs w:val="25"/>
        </w:rPr>
      </w:pPr>
      <w:r w:rsidRPr="00EE2614">
        <w:rPr>
          <w:rFonts w:ascii="Times New Roman" w:hAnsi="Times New Roman" w:cs="Times New Roman"/>
          <w:b/>
          <w:sz w:val="25"/>
          <w:szCs w:val="25"/>
        </w:rPr>
        <w:t>Познавательные УУД</w:t>
      </w:r>
    </w:p>
    <w:p w:rsidR="00DA1FA7" w:rsidRPr="00EE2614" w:rsidRDefault="00DA1FA7" w:rsidP="00EE2614">
      <w:pPr>
        <w:pStyle w:val="a3"/>
        <w:numPr>
          <w:ilvl w:val="0"/>
          <w:numId w:val="4"/>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Ориентироваться в своей системе знаний: отличать новое от уже известного с помощью учителя. </w:t>
      </w:r>
    </w:p>
    <w:p w:rsidR="00DA1FA7" w:rsidRPr="00EE2614" w:rsidRDefault="00DA1FA7" w:rsidP="00EE2614">
      <w:pPr>
        <w:pStyle w:val="a3"/>
        <w:numPr>
          <w:ilvl w:val="0"/>
          <w:numId w:val="4"/>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Делать предварительный отбор источников информации: ориентироваться в учебнике (на развороте, в оглавлении, в словаре).</w:t>
      </w:r>
    </w:p>
    <w:p w:rsidR="00DA1FA7" w:rsidRPr="00EE2614" w:rsidRDefault="00DA1FA7" w:rsidP="00EE2614">
      <w:pPr>
        <w:pStyle w:val="a3"/>
        <w:numPr>
          <w:ilvl w:val="0"/>
          <w:numId w:val="4"/>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Добывать новые знания: находить ответы на вопросы, используя учебник, свой жизненный опыт и информацию, полученную на уроках. </w:t>
      </w:r>
    </w:p>
    <w:p w:rsidR="00DA1FA7" w:rsidRPr="00EE2614" w:rsidRDefault="00DA1FA7" w:rsidP="00EE2614">
      <w:pPr>
        <w:pStyle w:val="a3"/>
        <w:numPr>
          <w:ilvl w:val="0"/>
          <w:numId w:val="4"/>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Перерабатывать полученную информацию: делать выводы в результате совместной работы всего класса. </w:t>
      </w:r>
    </w:p>
    <w:p w:rsidR="00DA1FA7" w:rsidRPr="00EE2614" w:rsidRDefault="00DA1FA7" w:rsidP="00EE2614">
      <w:pPr>
        <w:spacing w:after="0" w:line="240" w:lineRule="auto"/>
        <w:jc w:val="both"/>
        <w:rPr>
          <w:rFonts w:ascii="Times New Roman" w:hAnsi="Times New Roman" w:cs="Times New Roman"/>
          <w:b/>
          <w:sz w:val="25"/>
          <w:szCs w:val="25"/>
        </w:rPr>
      </w:pPr>
      <w:r w:rsidRPr="00EE2614">
        <w:rPr>
          <w:rFonts w:ascii="Times New Roman" w:hAnsi="Times New Roman" w:cs="Times New Roman"/>
          <w:b/>
          <w:sz w:val="25"/>
          <w:szCs w:val="25"/>
        </w:rPr>
        <w:t>Коммуникативные УУД</w:t>
      </w:r>
    </w:p>
    <w:p w:rsidR="00DA1FA7" w:rsidRPr="00EE2614" w:rsidRDefault="00DA1FA7" w:rsidP="00EE2614">
      <w:pPr>
        <w:pStyle w:val="a3"/>
        <w:numPr>
          <w:ilvl w:val="0"/>
          <w:numId w:val="5"/>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Уметь донести свою позицию до собеседника; </w:t>
      </w:r>
    </w:p>
    <w:p w:rsidR="00DA1FA7" w:rsidRPr="00EE2614" w:rsidRDefault="00DA1FA7" w:rsidP="00EE2614">
      <w:pPr>
        <w:pStyle w:val="a3"/>
        <w:numPr>
          <w:ilvl w:val="0"/>
          <w:numId w:val="5"/>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Уметь оформить свою мысль в устной и письменной форме (на уровне одного предложения или небольшого текста). </w:t>
      </w:r>
    </w:p>
    <w:p w:rsidR="00DA1FA7" w:rsidRPr="00EE2614" w:rsidRDefault="00DA1FA7" w:rsidP="00EE2614">
      <w:pPr>
        <w:pStyle w:val="a3"/>
        <w:numPr>
          <w:ilvl w:val="0"/>
          <w:numId w:val="5"/>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Уметь слушать и понимать высказывания собеседников.</w:t>
      </w:r>
    </w:p>
    <w:p w:rsidR="00DA1FA7" w:rsidRPr="00EE2614" w:rsidRDefault="00DA1FA7" w:rsidP="00EE2614">
      <w:pPr>
        <w:pStyle w:val="a3"/>
        <w:numPr>
          <w:ilvl w:val="0"/>
          <w:numId w:val="5"/>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Уметь выразительно читать и пересказывать содержание текста. </w:t>
      </w:r>
    </w:p>
    <w:p w:rsidR="00DA1FA7" w:rsidRPr="00EE2614" w:rsidRDefault="00DA1FA7" w:rsidP="00EE2614">
      <w:pPr>
        <w:pStyle w:val="a3"/>
        <w:numPr>
          <w:ilvl w:val="0"/>
          <w:numId w:val="5"/>
        </w:numPr>
        <w:spacing w:after="0" w:line="240" w:lineRule="auto"/>
        <w:jc w:val="both"/>
        <w:rPr>
          <w:rFonts w:ascii="Times New Roman" w:hAnsi="Times New Roman" w:cs="Times New Roman"/>
          <w:sz w:val="25"/>
          <w:szCs w:val="25"/>
        </w:rPr>
      </w:pPr>
      <w:r w:rsidRPr="00EE2614">
        <w:rPr>
          <w:rFonts w:ascii="Times New Roman" w:hAnsi="Times New Roman" w:cs="Times New Roman"/>
          <w:sz w:val="25"/>
          <w:szCs w:val="25"/>
        </w:rPr>
        <w:t xml:space="preserve">Учиться </w:t>
      </w:r>
      <w:proofErr w:type="gramStart"/>
      <w:r w:rsidRPr="00EE2614">
        <w:rPr>
          <w:rFonts w:ascii="Times New Roman" w:hAnsi="Times New Roman" w:cs="Times New Roman"/>
          <w:sz w:val="25"/>
          <w:szCs w:val="25"/>
        </w:rPr>
        <w:t>согласованно</w:t>
      </w:r>
      <w:proofErr w:type="gramEnd"/>
      <w:r w:rsidRPr="00EE2614">
        <w:rPr>
          <w:rFonts w:ascii="Times New Roman" w:hAnsi="Times New Roman" w:cs="Times New Roman"/>
          <w:sz w:val="25"/>
          <w:szCs w:val="25"/>
        </w:rPr>
        <w:t xml:space="preserve">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DA1FA7" w:rsidRPr="00EE2614" w:rsidRDefault="00DA1FA7" w:rsidP="00EE2614">
      <w:pPr>
        <w:spacing w:after="0" w:line="240" w:lineRule="auto"/>
        <w:jc w:val="both"/>
        <w:rPr>
          <w:rFonts w:ascii="Times New Roman" w:hAnsi="Times New Roman" w:cs="Times New Roman"/>
          <w:b/>
          <w:sz w:val="25"/>
          <w:szCs w:val="25"/>
        </w:rPr>
      </w:pPr>
      <w:r w:rsidRPr="00EE2614">
        <w:rPr>
          <w:rFonts w:ascii="Times New Roman" w:hAnsi="Times New Roman" w:cs="Times New Roman"/>
          <w:b/>
          <w:sz w:val="25"/>
          <w:szCs w:val="25"/>
        </w:rPr>
        <w:t>Предметные результаты:</w:t>
      </w:r>
    </w:p>
    <w:p w:rsidR="00DA1FA7" w:rsidRPr="00EE2614" w:rsidRDefault="00DA1FA7" w:rsidP="00EE2614">
      <w:pPr>
        <w:spacing w:after="0" w:line="240" w:lineRule="auto"/>
        <w:jc w:val="both"/>
        <w:rPr>
          <w:rFonts w:ascii="Times New Roman" w:eastAsia="Times New Roman" w:hAnsi="Times New Roman" w:cs="Times New Roman"/>
          <w:b/>
          <w:sz w:val="14"/>
          <w:szCs w:val="25"/>
        </w:rPr>
      </w:pPr>
    </w:p>
    <w:p w:rsidR="00DA1FA7" w:rsidRPr="00EE2614" w:rsidRDefault="00DA1FA7" w:rsidP="00EE2614">
      <w:pPr>
        <w:pStyle w:val="Default"/>
        <w:rPr>
          <w:sz w:val="25"/>
          <w:szCs w:val="25"/>
        </w:rPr>
      </w:pPr>
      <w:r w:rsidRPr="00EE2614">
        <w:rPr>
          <w:sz w:val="25"/>
          <w:szCs w:val="25"/>
        </w:rPr>
        <w:t xml:space="preserve">В конце третьего года изучения курса русского родного языка в начальной школе </w:t>
      </w:r>
      <w:proofErr w:type="gramStart"/>
      <w:r w:rsidRPr="00EE2614">
        <w:rPr>
          <w:sz w:val="25"/>
          <w:szCs w:val="25"/>
        </w:rPr>
        <w:t>обучающийся</w:t>
      </w:r>
      <w:proofErr w:type="gramEnd"/>
      <w:r w:rsidRPr="00EE2614">
        <w:rPr>
          <w:sz w:val="25"/>
          <w:szCs w:val="25"/>
        </w:rPr>
        <w:t xml:space="preserve">  </w:t>
      </w:r>
    </w:p>
    <w:p w:rsidR="00DA1FA7" w:rsidRPr="00EE2614" w:rsidRDefault="00DA1FA7" w:rsidP="00EE2614">
      <w:pPr>
        <w:pStyle w:val="Default"/>
        <w:rPr>
          <w:sz w:val="25"/>
          <w:szCs w:val="25"/>
        </w:rPr>
      </w:pPr>
      <w:r w:rsidRPr="00EE2614">
        <w:rPr>
          <w:sz w:val="25"/>
          <w:szCs w:val="25"/>
        </w:rPr>
        <w:t xml:space="preserve">при реализации </w:t>
      </w:r>
      <w:r w:rsidRPr="00EE2614">
        <w:rPr>
          <w:b/>
          <w:bCs/>
          <w:sz w:val="25"/>
          <w:szCs w:val="25"/>
        </w:rPr>
        <w:t xml:space="preserve">содержательной линии </w:t>
      </w:r>
      <w:r w:rsidRPr="00EE2614">
        <w:rPr>
          <w:sz w:val="25"/>
          <w:szCs w:val="25"/>
        </w:rPr>
        <w:t>«</w:t>
      </w:r>
      <w:r w:rsidRPr="00EE2614">
        <w:rPr>
          <w:b/>
          <w:bCs/>
          <w:sz w:val="25"/>
          <w:szCs w:val="25"/>
        </w:rPr>
        <w:t xml:space="preserve">Русский язык: прошлое и настоящее» </w:t>
      </w:r>
    </w:p>
    <w:p w:rsidR="00DA1FA7" w:rsidRPr="00EE2614" w:rsidRDefault="00DA1FA7" w:rsidP="00EE2614">
      <w:pPr>
        <w:pStyle w:val="Default"/>
        <w:rPr>
          <w:sz w:val="25"/>
          <w:szCs w:val="25"/>
        </w:rPr>
      </w:pPr>
      <w:r w:rsidRPr="00EE2614">
        <w:rPr>
          <w:b/>
          <w:bCs/>
          <w:sz w:val="25"/>
          <w:szCs w:val="25"/>
        </w:rPr>
        <w:lastRenderedPageBreak/>
        <w:t xml:space="preserve">научится: </w:t>
      </w:r>
    </w:p>
    <w:p w:rsidR="00DA1FA7" w:rsidRPr="00EE2614" w:rsidRDefault="00DA1FA7" w:rsidP="00EE2614">
      <w:pPr>
        <w:pStyle w:val="Default"/>
        <w:rPr>
          <w:sz w:val="25"/>
          <w:szCs w:val="25"/>
        </w:rPr>
      </w:pPr>
      <w:r w:rsidRPr="00EE2614">
        <w:rPr>
          <w:sz w:val="25"/>
          <w:szCs w:val="25"/>
        </w:rPr>
        <w:t xml:space="preserve">• распознавать слова, обозначающие предметы традиционного русского быта (дом, одежда), понимать значение устаревших слов по указанной тематике; </w:t>
      </w:r>
    </w:p>
    <w:p w:rsidR="00DA1FA7" w:rsidRPr="00EE2614" w:rsidRDefault="00DA1FA7" w:rsidP="00EE2614">
      <w:pPr>
        <w:pStyle w:val="Default"/>
        <w:rPr>
          <w:sz w:val="25"/>
          <w:szCs w:val="25"/>
        </w:rPr>
      </w:pPr>
      <w:r w:rsidRPr="00EE2614">
        <w:rPr>
          <w:sz w:val="25"/>
          <w:szCs w:val="25"/>
        </w:rPr>
        <w:t xml:space="preserve">• использовать словарные статьи учебника для определения лексического значения слова; </w:t>
      </w:r>
    </w:p>
    <w:p w:rsidR="00DA1FA7" w:rsidRPr="00EE2614" w:rsidRDefault="00DA1FA7" w:rsidP="00EE2614">
      <w:pPr>
        <w:pStyle w:val="Default"/>
        <w:rPr>
          <w:sz w:val="25"/>
          <w:szCs w:val="25"/>
        </w:rPr>
      </w:pPr>
      <w:r w:rsidRPr="00EE2614">
        <w:rPr>
          <w:sz w:val="25"/>
          <w:szCs w:val="25"/>
        </w:rPr>
        <w:t xml:space="preserve">• понимать значение русских пословиц и поговорок, связанных с изученными темами; </w:t>
      </w:r>
    </w:p>
    <w:p w:rsidR="00A04611" w:rsidRPr="00EE2614" w:rsidRDefault="00DA1FA7" w:rsidP="00EE2614">
      <w:pPr>
        <w:pStyle w:val="Default"/>
        <w:rPr>
          <w:b/>
          <w:sz w:val="25"/>
          <w:szCs w:val="25"/>
        </w:rPr>
      </w:pPr>
      <w:r w:rsidRPr="00EE2614">
        <w:rPr>
          <w:b/>
          <w:sz w:val="25"/>
          <w:szCs w:val="25"/>
        </w:rPr>
        <w:t>получит возможность научиться:</w:t>
      </w:r>
    </w:p>
    <w:p w:rsidR="00A04611" w:rsidRPr="00EE2614" w:rsidRDefault="00A04611" w:rsidP="00EE2614">
      <w:pPr>
        <w:pStyle w:val="a4"/>
        <w:numPr>
          <w:ilvl w:val="0"/>
          <w:numId w:val="13"/>
        </w:numPr>
        <w:shd w:val="clear" w:color="auto" w:fill="FFFFFF"/>
        <w:spacing w:before="0" w:beforeAutospacing="0" w:after="0" w:afterAutospacing="0"/>
        <w:ind w:left="426"/>
        <w:jc w:val="both"/>
        <w:rPr>
          <w:color w:val="000000"/>
          <w:sz w:val="25"/>
          <w:szCs w:val="25"/>
        </w:rPr>
      </w:pPr>
      <w:r w:rsidRPr="00EE2614">
        <w:rPr>
          <w:color w:val="000000"/>
          <w:sz w:val="25"/>
          <w:szCs w:val="25"/>
        </w:rPr>
        <w:t>осуществлять поиск необходимой информации для выполнения учебных заданий, используя справочные материалы;</w:t>
      </w:r>
    </w:p>
    <w:p w:rsidR="00A04611" w:rsidRPr="00EE2614" w:rsidRDefault="00A04611" w:rsidP="00EE2614">
      <w:pPr>
        <w:pStyle w:val="a4"/>
        <w:numPr>
          <w:ilvl w:val="0"/>
          <w:numId w:val="13"/>
        </w:numPr>
        <w:shd w:val="clear" w:color="auto" w:fill="FFFFFF"/>
        <w:spacing w:before="0" w:beforeAutospacing="0" w:after="0" w:afterAutospacing="0"/>
        <w:ind w:left="426"/>
        <w:jc w:val="both"/>
        <w:rPr>
          <w:color w:val="000000"/>
          <w:sz w:val="25"/>
          <w:szCs w:val="25"/>
        </w:rPr>
      </w:pPr>
      <w:r w:rsidRPr="00EE2614">
        <w:rPr>
          <w:color w:val="000000"/>
          <w:sz w:val="25"/>
          <w:szCs w:val="25"/>
        </w:rPr>
        <w:t>использовать на доступном уровне логические приемы мышления (анализ, сравнение, классификацию, обобщение)</w:t>
      </w:r>
    </w:p>
    <w:p w:rsidR="00A04611" w:rsidRPr="00EE2614" w:rsidRDefault="00A04611" w:rsidP="00EE2614">
      <w:pPr>
        <w:pStyle w:val="a4"/>
        <w:numPr>
          <w:ilvl w:val="0"/>
          <w:numId w:val="13"/>
        </w:numPr>
        <w:shd w:val="clear" w:color="auto" w:fill="FFFFFF"/>
        <w:spacing w:before="0" w:beforeAutospacing="0" w:after="0" w:afterAutospacing="0"/>
        <w:ind w:left="426"/>
        <w:jc w:val="both"/>
        <w:rPr>
          <w:color w:val="000000"/>
          <w:sz w:val="25"/>
          <w:szCs w:val="25"/>
        </w:rPr>
      </w:pPr>
      <w:r w:rsidRPr="00EE2614">
        <w:rPr>
          <w:color w:val="000000"/>
          <w:sz w:val="25"/>
          <w:szCs w:val="25"/>
        </w:rPr>
        <w:t>выделять существенную информацию из небольших читаемых текстов.</w:t>
      </w:r>
    </w:p>
    <w:p w:rsidR="00A04611" w:rsidRPr="00EE2614" w:rsidRDefault="00A04611" w:rsidP="00EE2614">
      <w:pPr>
        <w:pStyle w:val="a4"/>
        <w:numPr>
          <w:ilvl w:val="0"/>
          <w:numId w:val="13"/>
        </w:numPr>
        <w:shd w:val="clear" w:color="auto" w:fill="FFFFFF"/>
        <w:spacing w:before="0" w:beforeAutospacing="0" w:after="0" w:afterAutospacing="0"/>
        <w:ind w:left="426"/>
        <w:jc w:val="both"/>
        <w:rPr>
          <w:color w:val="000000"/>
          <w:sz w:val="25"/>
          <w:szCs w:val="25"/>
        </w:rPr>
      </w:pPr>
      <w:r w:rsidRPr="00EE2614">
        <w:rPr>
          <w:color w:val="000000"/>
          <w:sz w:val="25"/>
          <w:szCs w:val="25"/>
        </w:rPr>
        <w:t>пользоваться словарями, справочниками;</w:t>
      </w:r>
    </w:p>
    <w:p w:rsidR="00A04611" w:rsidRPr="00EE2614" w:rsidRDefault="00A04611" w:rsidP="00EE2614">
      <w:pPr>
        <w:pStyle w:val="a4"/>
        <w:numPr>
          <w:ilvl w:val="0"/>
          <w:numId w:val="13"/>
        </w:numPr>
        <w:shd w:val="clear" w:color="auto" w:fill="FFFFFF"/>
        <w:spacing w:before="0" w:beforeAutospacing="0" w:after="0" w:afterAutospacing="0"/>
        <w:ind w:left="426"/>
        <w:jc w:val="both"/>
        <w:rPr>
          <w:color w:val="000000"/>
          <w:sz w:val="25"/>
          <w:szCs w:val="25"/>
        </w:rPr>
      </w:pPr>
      <w:r w:rsidRPr="00EE2614">
        <w:rPr>
          <w:color w:val="000000"/>
          <w:sz w:val="25"/>
          <w:szCs w:val="25"/>
        </w:rPr>
        <w:t>строить рассуждения.</w:t>
      </w:r>
    </w:p>
    <w:p w:rsidR="00DA1FA7" w:rsidRPr="00EE2614" w:rsidRDefault="00DA1FA7" w:rsidP="00EE2614">
      <w:pPr>
        <w:pStyle w:val="Default"/>
        <w:rPr>
          <w:sz w:val="25"/>
          <w:szCs w:val="25"/>
        </w:rPr>
      </w:pPr>
      <w:r w:rsidRPr="00EE2614">
        <w:rPr>
          <w:sz w:val="25"/>
          <w:szCs w:val="25"/>
        </w:rPr>
        <w:t xml:space="preserve">при реализации </w:t>
      </w:r>
      <w:r w:rsidRPr="00EE2614">
        <w:rPr>
          <w:b/>
          <w:bCs/>
          <w:sz w:val="25"/>
          <w:szCs w:val="25"/>
        </w:rPr>
        <w:t xml:space="preserve">содержательной линии </w:t>
      </w:r>
      <w:r w:rsidRPr="00EE2614">
        <w:rPr>
          <w:sz w:val="25"/>
          <w:szCs w:val="25"/>
        </w:rPr>
        <w:t>«</w:t>
      </w:r>
      <w:r w:rsidRPr="00EE2614">
        <w:rPr>
          <w:b/>
          <w:bCs/>
          <w:sz w:val="25"/>
          <w:szCs w:val="25"/>
        </w:rPr>
        <w:t xml:space="preserve">Язык в действии» </w:t>
      </w:r>
    </w:p>
    <w:p w:rsidR="00DA1FA7" w:rsidRPr="00EE2614" w:rsidRDefault="00DA1FA7" w:rsidP="00EE2614">
      <w:pPr>
        <w:pStyle w:val="Default"/>
        <w:rPr>
          <w:sz w:val="25"/>
          <w:szCs w:val="25"/>
        </w:rPr>
      </w:pPr>
      <w:r w:rsidRPr="00EE2614">
        <w:rPr>
          <w:b/>
          <w:bCs/>
          <w:sz w:val="25"/>
          <w:szCs w:val="25"/>
        </w:rPr>
        <w:t xml:space="preserve">научится: </w:t>
      </w:r>
    </w:p>
    <w:p w:rsidR="00DA1FA7" w:rsidRPr="00EE2614" w:rsidRDefault="00DA1FA7" w:rsidP="00EE2614">
      <w:pPr>
        <w:pStyle w:val="Default"/>
        <w:numPr>
          <w:ilvl w:val="0"/>
          <w:numId w:val="9"/>
        </w:numPr>
        <w:ind w:left="426"/>
        <w:rPr>
          <w:sz w:val="25"/>
          <w:szCs w:val="25"/>
        </w:rPr>
      </w:pPr>
      <w:r w:rsidRPr="00EE2614">
        <w:rPr>
          <w:sz w:val="25"/>
          <w:szCs w:val="25"/>
        </w:rPr>
        <w:t xml:space="preserve">произносить слова с правильным ударением (в рамках изученного); </w:t>
      </w:r>
    </w:p>
    <w:p w:rsidR="00DA1FA7" w:rsidRPr="00EE2614" w:rsidRDefault="00DA1FA7" w:rsidP="00EE2614">
      <w:pPr>
        <w:pStyle w:val="Default"/>
        <w:numPr>
          <w:ilvl w:val="0"/>
          <w:numId w:val="9"/>
        </w:numPr>
        <w:ind w:left="426"/>
        <w:rPr>
          <w:sz w:val="25"/>
          <w:szCs w:val="25"/>
        </w:rPr>
      </w:pPr>
      <w:r w:rsidRPr="00EE2614">
        <w:rPr>
          <w:sz w:val="25"/>
          <w:szCs w:val="25"/>
        </w:rPr>
        <w:t xml:space="preserve">осознавать смыслоразличительную роль ударения; </w:t>
      </w:r>
    </w:p>
    <w:p w:rsidR="00A04611" w:rsidRPr="00EE2614" w:rsidRDefault="00A04611" w:rsidP="00EE2614">
      <w:pPr>
        <w:pStyle w:val="Default"/>
        <w:ind w:left="66"/>
        <w:rPr>
          <w:b/>
          <w:sz w:val="25"/>
          <w:szCs w:val="25"/>
        </w:rPr>
      </w:pPr>
      <w:r w:rsidRPr="00EE2614">
        <w:rPr>
          <w:b/>
          <w:sz w:val="25"/>
          <w:szCs w:val="25"/>
        </w:rPr>
        <w:t>получит возможность научиться:</w:t>
      </w:r>
    </w:p>
    <w:p w:rsidR="00A04611" w:rsidRPr="00EE2614" w:rsidRDefault="00A04611" w:rsidP="00EE2614">
      <w:pPr>
        <w:pStyle w:val="a4"/>
        <w:numPr>
          <w:ilvl w:val="0"/>
          <w:numId w:val="15"/>
        </w:numPr>
        <w:shd w:val="clear" w:color="auto" w:fill="FFFFFF"/>
        <w:spacing w:before="0" w:beforeAutospacing="0" w:after="0" w:afterAutospacing="0"/>
        <w:ind w:left="426"/>
        <w:jc w:val="both"/>
        <w:rPr>
          <w:color w:val="000000"/>
          <w:sz w:val="25"/>
          <w:szCs w:val="25"/>
        </w:rPr>
      </w:pPr>
      <w:r w:rsidRPr="00EE2614">
        <w:rPr>
          <w:color w:val="000000"/>
          <w:sz w:val="25"/>
          <w:szCs w:val="25"/>
        </w:rPr>
        <w:t xml:space="preserve">вычитывать все виды текстовой информации: </w:t>
      </w:r>
      <w:proofErr w:type="spellStart"/>
      <w:r w:rsidRPr="00EE2614">
        <w:rPr>
          <w:color w:val="000000"/>
          <w:sz w:val="25"/>
          <w:szCs w:val="25"/>
        </w:rPr>
        <w:t>фактуальную</w:t>
      </w:r>
      <w:proofErr w:type="spellEnd"/>
      <w:r w:rsidRPr="00EE2614">
        <w:rPr>
          <w:color w:val="000000"/>
          <w:sz w:val="25"/>
          <w:szCs w:val="25"/>
        </w:rPr>
        <w:t xml:space="preserve">, </w:t>
      </w:r>
      <w:proofErr w:type="spellStart"/>
      <w:r w:rsidRPr="00EE2614">
        <w:rPr>
          <w:color w:val="000000"/>
          <w:sz w:val="25"/>
          <w:szCs w:val="25"/>
        </w:rPr>
        <w:t>подтекстовую</w:t>
      </w:r>
      <w:proofErr w:type="spellEnd"/>
      <w:r w:rsidRPr="00EE2614">
        <w:rPr>
          <w:color w:val="000000"/>
          <w:sz w:val="25"/>
          <w:szCs w:val="25"/>
        </w:rPr>
        <w:t xml:space="preserve">, </w:t>
      </w:r>
      <w:proofErr w:type="gramStart"/>
      <w:r w:rsidRPr="00EE2614">
        <w:rPr>
          <w:color w:val="000000"/>
          <w:sz w:val="25"/>
          <w:szCs w:val="25"/>
        </w:rPr>
        <w:t>концептуальную</w:t>
      </w:r>
      <w:proofErr w:type="gramEnd"/>
      <w:r w:rsidRPr="00EE2614">
        <w:rPr>
          <w:color w:val="000000"/>
          <w:sz w:val="25"/>
          <w:szCs w:val="25"/>
        </w:rPr>
        <w:t>;</w:t>
      </w:r>
    </w:p>
    <w:p w:rsidR="00A04611" w:rsidRPr="00EE2614" w:rsidRDefault="00A04611" w:rsidP="00EE2614">
      <w:pPr>
        <w:pStyle w:val="a3"/>
        <w:numPr>
          <w:ilvl w:val="0"/>
          <w:numId w:val="15"/>
        </w:numPr>
        <w:spacing w:after="0" w:line="240" w:lineRule="auto"/>
        <w:ind w:left="426"/>
        <w:jc w:val="both"/>
        <w:rPr>
          <w:rFonts w:ascii="Times New Roman" w:eastAsia="Times New Roman" w:hAnsi="Times New Roman" w:cs="Times New Roman"/>
          <w:color w:val="000000"/>
          <w:sz w:val="25"/>
          <w:szCs w:val="25"/>
        </w:rPr>
      </w:pPr>
      <w:r w:rsidRPr="00EE2614">
        <w:rPr>
          <w:rFonts w:ascii="Times New Roman" w:eastAsia="Times New Roman" w:hAnsi="Times New Roman" w:cs="Times New Roman"/>
          <w:color w:val="000000"/>
          <w:sz w:val="25"/>
          <w:szCs w:val="25"/>
        </w:rPr>
        <w:t>уместно использовать  изученные средства общения в устных высказываниях (жесты, мимика, телодвижения, интонацию);</w:t>
      </w:r>
    </w:p>
    <w:p w:rsidR="001A3BF4" w:rsidRPr="00EE2614" w:rsidRDefault="001A3BF4" w:rsidP="00EE2614">
      <w:pPr>
        <w:pStyle w:val="a4"/>
        <w:numPr>
          <w:ilvl w:val="0"/>
          <w:numId w:val="15"/>
        </w:numPr>
        <w:shd w:val="clear" w:color="auto" w:fill="FFFFFF"/>
        <w:spacing w:before="0" w:beforeAutospacing="0" w:after="0" w:afterAutospacing="0"/>
        <w:ind w:left="426"/>
        <w:jc w:val="both"/>
        <w:rPr>
          <w:color w:val="000000"/>
          <w:sz w:val="25"/>
          <w:szCs w:val="25"/>
        </w:rPr>
      </w:pPr>
      <w:r w:rsidRPr="00EE2614">
        <w:rPr>
          <w:color w:val="000000"/>
          <w:sz w:val="25"/>
          <w:szCs w:val="25"/>
        </w:rPr>
        <w:t>моделировать различные языковые единицы (слово, предложение);</w:t>
      </w:r>
    </w:p>
    <w:p w:rsidR="00A04611" w:rsidRPr="00EE2614" w:rsidRDefault="00A04611" w:rsidP="00EE2614">
      <w:pPr>
        <w:pStyle w:val="a3"/>
        <w:numPr>
          <w:ilvl w:val="0"/>
          <w:numId w:val="15"/>
        </w:numPr>
        <w:spacing w:after="0" w:line="240" w:lineRule="auto"/>
        <w:ind w:left="426"/>
        <w:jc w:val="both"/>
        <w:rPr>
          <w:rFonts w:ascii="Times New Roman" w:eastAsia="Times New Roman" w:hAnsi="Times New Roman" w:cs="Times New Roman"/>
          <w:color w:val="000000"/>
          <w:sz w:val="25"/>
          <w:szCs w:val="25"/>
        </w:rPr>
      </w:pPr>
      <w:r w:rsidRPr="00EE2614">
        <w:rPr>
          <w:rFonts w:ascii="Times New Roman" w:eastAsia="Times New Roman" w:hAnsi="Times New Roman" w:cs="Times New Roman"/>
          <w:color w:val="000000"/>
          <w:sz w:val="25"/>
          <w:szCs w:val="25"/>
        </w:rPr>
        <w:t>выразительно читать небольшой текст по  образцу;</w:t>
      </w:r>
    </w:p>
    <w:p w:rsidR="00DA1FA7" w:rsidRPr="00EE2614" w:rsidRDefault="00DA1FA7" w:rsidP="00EE2614">
      <w:pPr>
        <w:pStyle w:val="Default"/>
        <w:rPr>
          <w:sz w:val="25"/>
          <w:szCs w:val="25"/>
        </w:rPr>
      </w:pPr>
    </w:p>
    <w:p w:rsidR="00DA1FA7" w:rsidRPr="00EE2614" w:rsidRDefault="00DA1FA7" w:rsidP="00EE2614">
      <w:pPr>
        <w:pStyle w:val="Default"/>
        <w:rPr>
          <w:sz w:val="25"/>
          <w:szCs w:val="25"/>
        </w:rPr>
      </w:pPr>
      <w:r w:rsidRPr="00EE2614">
        <w:rPr>
          <w:sz w:val="25"/>
          <w:szCs w:val="25"/>
        </w:rPr>
        <w:t xml:space="preserve">при реализации </w:t>
      </w:r>
      <w:r w:rsidRPr="00EE2614">
        <w:rPr>
          <w:b/>
          <w:bCs/>
          <w:sz w:val="25"/>
          <w:szCs w:val="25"/>
        </w:rPr>
        <w:t xml:space="preserve">содержательной линии </w:t>
      </w:r>
      <w:r w:rsidRPr="00EE2614">
        <w:rPr>
          <w:sz w:val="25"/>
          <w:szCs w:val="25"/>
        </w:rPr>
        <w:t>«</w:t>
      </w:r>
      <w:r w:rsidRPr="00EE2614">
        <w:rPr>
          <w:b/>
          <w:bCs/>
          <w:sz w:val="25"/>
          <w:szCs w:val="25"/>
        </w:rPr>
        <w:t xml:space="preserve">Секреты речи и текста» </w:t>
      </w:r>
    </w:p>
    <w:p w:rsidR="00DA1FA7" w:rsidRPr="00EE2614" w:rsidRDefault="00DA1FA7" w:rsidP="00EE2614">
      <w:pPr>
        <w:pStyle w:val="Default"/>
        <w:rPr>
          <w:sz w:val="25"/>
          <w:szCs w:val="25"/>
        </w:rPr>
      </w:pPr>
      <w:r w:rsidRPr="00EE2614">
        <w:rPr>
          <w:b/>
          <w:bCs/>
          <w:sz w:val="25"/>
          <w:szCs w:val="25"/>
        </w:rPr>
        <w:t xml:space="preserve">научится: </w:t>
      </w:r>
    </w:p>
    <w:p w:rsidR="00DA1FA7" w:rsidRPr="00EE2614" w:rsidRDefault="00DA1FA7" w:rsidP="00EE2614">
      <w:pPr>
        <w:pStyle w:val="Default"/>
        <w:rPr>
          <w:sz w:val="25"/>
          <w:szCs w:val="25"/>
        </w:rPr>
      </w:pPr>
      <w:r w:rsidRPr="00EE2614">
        <w:rPr>
          <w:sz w:val="25"/>
          <w:szCs w:val="25"/>
        </w:rPr>
        <w:t xml:space="preserve">• различать этикетные формы обращения в официальной и неофициальной речевой ситуации; </w:t>
      </w:r>
    </w:p>
    <w:p w:rsidR="00DA1FA7" w:rsidRPr="00EE2614" w:rsidRDefault="00DA1FA7" w:rsidP="00EE2614">
      <w:pPr>
        <w:pStyle w:val="Default"/>
        <w:rPr>
          <w:sz w:val="25"/>
          <w:szCs w:val="25"/>
        </w:rPr>
      </w:pPr>
      <w:r w:rsidRPr="00EE2614">
        <w:rPr>
          <w:sz w:val="25"/>
          <w:szCs w:val="25"/>
        </w:rPr>
        <w:t xml:space="preserve">• владеть правилами корректного речевого поведения в ходе диалога; </w:t>
      </w:r>
    </w:p>
    <w:p w:rsidR="00DA1FA7" w:rsidRPr="00EE2614" w:rsidRDefault="00DA1FA7" w:rsidP="00EE2614">
      <w:pPr>
        <w:pStyle w:val="Default"/>
        <w:rPr>
          <w:sz w:val="25"/>
          <w:szCs w:val="25"/>
        </w:rPr>
      </w:pPr>
      <w:r w:rsidRPr="00EE2614">
        <w:rPr>
          <w:sz w:val="25"/>
          <w:szCs w:val="25"/>
        </w:rPr>
        <w:t xml:space="preserve">• использовать в речи языковые средства для свободного выражения мыслей и чувств на родном языке адекватно ситуации общения; </w:t>
      </w:r>
    </w:p>
    <w:p w:rsidR="00A04611" w:rsidRPr="00EE2614" w:rsidRDefault="00A04611" w:rsidP="00EE2614">
      <w:pPr>
        <w:pStyle w:val="Default"/>
        <w:rPr>
          <w:b/>
          <w:sz w:val="25"/>
          <w:szCs w:val="25"/>
        </w:rPr>
      </w:pPr>
      <w:r w:rsidRPr="00EE2614">
        <w:rPr>
          <w:b/>
          <w:sz w:val="25"/>
          <w:szCs w:val="25"/>
        </w:rPr>
        <w:t>получит возможность научиться:</w:t>
      </w:r>
    </w:p>
    <w:p w:rsidR="00DA1FA7" w:rsidRPr="00EE2614" w:rsidRDefault="00DA1FA7" w:rsidP="00EE2614">
      <w:pPr>
        <w:pStyle w:val="Default"/>
        <w:numPr>
          <w:ilvl w:val="0"/>
          <w:numId w:val="12"/>
        </w:numPr>
        <w:ind w:left="426"/>
        <w:rPr>
          <w:sz w:val="25"/>
          <w:szCs w:val="25"/>
        </w:rPr>
      </w:pPr>
      <w:r w:rsidRPr="00EE2614">
        <w:rPr>
          <w:sz w:val="25"/>
          <w:szCs w:val="25"/>
        </w:rPr>
        <w:t xml:space="preserve">владеть различными приемами слушания научно-познавательных и художественных текстов об истории языка и культуре русского народа; </w:t>
      </w:r>
    </w:p>
    <w:p w:rsidR="00DA1FA7" w:rsidRPr="00EE2614" w:rsidRDefault="00DA1FA7" w:rsidP="00EE2614">
      <w:pPr>
        <w:pStyle w:val="Default"/>
        <w:numPr>
          <w:ilvl w:val="0"/>
          <w:numId w:val="12"/>
        </w:numPr>
        <w:ind w:left="426"/>
        <w:rPr>
          <w:sz w:val="25"/>
          <w:szCs w:val="25"/>
        </w:rPr>
      </w:pPr>
      <w:r w:rsidRPr="00EE2614">
        <w:rPr>
          <w:sz w:val="25"/>
          <w:szCs w:val="25"/>
        </w:rPr>
        <w:t>анализировать информацию прочитанного и прослушанного текста: выделять в нем наиболее существенные факты</w:t>
      </w:r>
      <w:r w:rsidR="00A04611" w:rsidRPr="00EE2614">
        <w:rPr>
          <w:sz w:val="25"/>
          <w:szCs w:val="25"/>
        </w:rPr>
        <w:t>;</w:t>
      </w:r>
    </w:p>
    <w:p w:rsidR="00A04611" w:rsidRPr="00EE2614" w:rsidRDefault="00A04611" w:rsidP="00EE2614">
      <w:pPr>
        <w:pStyle w:val="a3"/>
        <w:numPr>
          <w:ilvl w:val="0"/>
          <w:numId w:val="12"/>
        </w:numPr>
        <w:spacing w:after="0" w:line="240" w:lineRule="auto"/>
        <w:ind w:left="426"/>
        <w:jc w:val="both"/>
        <w:rPr>
          <w:rFonts w:ascii="Times New Roman" w:hAnsi="Times New Roman" w:cs="Times New Roman"/>
          <w:sz w:val="25"/>
          <w:szCs w:val="25"/>
        </w:rPr>
      </w:pPr>
      <w:r w:rsidRPr="00EE2614">
        <w:rPr>
          <w:rFonts w:ascii="Times New Roman" w:hAnsi="Times New Roman" w:cs="Times New Roman"/>
          <w:sz w:val="25"/>
          <w:szCs w:val="25"/>
        </w:rPr>
        <w:t xml:space="preserve">выбирать из текста словосочетания для описания; </w:t>
      </w:r>
    </w:p>
    <w:p w:rsidR="00A04611" w:rsidRPr="00EE2614" w:rsidRDefault="00A04611" w:rsidP="00EE2614">
      <w:pPr>
        <w:pStyle w:val="a3"/>
        <w:numPr>
          <w:ilvl w:val="0"/>
          <w:numId w:val="12"/>
        </w:numPr>
        <w:spacing w:after="0" w:line="240" w:lineRule="auto"/>
        <w:ind w:left="426"/>
        <w:jc w:val="both"/>
        <w:rPr>
          <w:rFonts w:ascii="Times New Roman" w:hAnsi="Times New Roman" w:cs="Times New Roman"/>
          <w:sz w:val="25"/>
          <w:szCs w:val="25"/>
        </w:rPr>
      </w:pPr>
      <w:r w:rsidRPr="00EE2614">
        <w:rPr>
          <w:rFonts w:ascii="Times New Roman" w:hAnsi="Times New Roman" w:cs="Times New Roman"/>
          <w:sz w:val="25"/>
          <w:szCs w:val="25"/>
        </w:rPr>
        <w:t>по вопросам составлять описание предмета, существа;</w:t>
      </w:r>
    </w:p>
    <w:p w:rsidR="003813A6" w:rsidRPr="00EE2614" w:rsidRDefault="00A04611" w:rsidP="00EE2614">
      <w:pPr>
        <w:pStyle w:val="Default"/>
        <w:numPr>
          <w:ilvl w:val="0"/>
          <w:numId w:val="12"/>
        </w:numPr>
        <w:ind w:left="426"/>
        <w:rPr>
          <w:sz w:val="25"/>
          <w:szCs w:val="25"/>
        </w:rPr>
      </w:pPr>
      <w:r w:rsidRPr="00EE2614">
        <w:rPr>
          <w:sz w:val="25"/>
          <w:szCs w:val="25"/>
        </w:rPr>
        <w:t>составлять текст по опорным словам и по плану</w:t>
      </w:r>
    </w:p>
    <w:p w:rsidR="00DA1FA7" w:rsidRPr="00EE2614" w:rsidRDefault="00812A22" w:rsidP="00EE2614">
      <w:pPr>
        <w:spacing w:after="0" w:line="240" w:lineRule="auto"/>
        <w:ind w:left="1429"/>
        <w:jc w:val="center"/>
        <w:rPr>
          <w:rFonts w:ascii="Times New Roman" w:hAnsi="Times New Roman"/>
          <w:b/>
          <w:sz w:val="25"/>
          <w:szCs w:val="25"/>
        </w:rPr>
      </w:pPr>
      <w:r w:rsidRPr="00EE2614">
        <w:rPr>
          <w:rFonts w:ascii="Times New Roman" w:hAnsi="Times New Roman"/>
          <w:b/>
          <w:sz w:val="25"/>
          <w:szCs w:val="25"/>
        </w:rPr>
        <w:t>СОДЕРЖАНИЕ УЧЕБНОГО ПРЕДМЕТА</w:t>
      </w:r>
    </w:p>
    <w:p w:rsidR="00DA1FA7" w:rsidRPr="00EE2614" w:rsidRDefault="00DA1FA7" w:rsidP="00EE2614">
      <w:pPr>
        <w:spacing w:after="0" w:line="240" w:lineRule="auto"/>
        <w:ind w:left="1429"/>
        <w:rPr>
          <w:rFonts w:ascii="Times New Roman" w:hAnsi="Times New Roman"/>
          <w:b/>
          <w:sz w:val="25"/>
          <w:szCs w:val="25"/>
        </w:rPr>
      </w:pPr>
    </w:p>
    <w:p w:rsidR="00DA1FA7" w:rsidRPr="00EE2614" w:rsidRDefault="00DA1FA7" w:rsidP="00EE2614">
      <w:pPr>
        <w:spacing w:after="0" w:line="240" w:lineRule="auto"/>
        <w:ind w:left="-284" w:firstLine="426"/>
        <w:rPr>
          <w:rFonts w:ascii="Times New Roman" w:hAnsi="Times New Roman"/>
          <w:b/>
          <w:sz w:val="25"/>
          <w:szCs w:val="25"/>
        </w:rPr>
      </w:pPr>
      <w:r w:rsidRPr="00EE2614">
        <w:rPr>
          <w:rFonts w:ascii="Times New Roman" w:hAnsi="Times New Roman"/>
          <w:b/>
          <w:sz w:val="25"/>
          <w:szCs w:val="25"/>
        </w:rPr>
        <w:t xml:space="preserve">Раздел 1. Русский язык: прошлое и настоящее </w:t>
      </w:r>
    </w:p>
    <w:p w:rsidR="00DA1FA7" w:rsidRPr="00EE2614" w:rsidRDefault="00DA1FA7" w:rsidP="00EE2614">
      <w:pPr>
        <w:spacing w:after="0" w:line="240" w:lineRule="auto"/>
        <w:ind w:firstLine="709"/>
        <w:rPr>
          <w:rFonts w:ascii="Times New Roman" w:hAnsi="Times New Roman"/>
          <w:sz w:val="25"/>
          <w:szCs w:val="25"/>
        </w:rPr>
      </w:pPr>
      <w:proofErr w:type="gramStart"/>
      <w:r w:rsidRPr="00EE2614">
        <w:rPr>
          <w:rFonts w:ascii="Times New Roman" w:hAnsi="Times New Roman"/>
          <w:sz w:val="25"/>
          <w:szCs w:val="25"/>
        </w:rPr>
        <w:t xml:space="preserve">Слова, связанные с особенностями мировосприятия и отношений  между людьми (например, </w:t>
      </w:r>
      <w:r w:rsidRPr="00EE2614">
        <w:rPr>
          <w:rFonts w:ascii="Times New Roman" w:hAnsi="Times New Roman"/>
          <w:i/>
          <w:sz w:val="25"/>
          <w:szCs w:val="25"/>
        </w:rPr>
        <w:t>правда – ложь, друг – недруг, брат – братство – побратим</w:t>
      </w:r>
      <w:r w:rsidRPr="00EE2614">
        <w:rPr>
          <w:rFonts w:ascii="Times New Roman" w:hAnsi="Times New Roman"/>
          <w:sz w:val="25"/>
          <w:szCs w:val="25"/>
        </w:rPr>
        <w:t>).</w:t>
      </w:r>
      <w:proofErr w:type="gramEnd"/>
    </w:p>
    <w:p w:rsidR="00DA1FA7" w:rsidRPr="00EE2614" w:rsidRDefault="00DA1FA7" w:rsidP="00EE2614">
      <w:pPr>
        <w:spacing w:after="0" w:line="240" w:lineRule="auto"/>
        <w:ind w:firstLine="709"/>
        <w:rPr>
          <w:rFonts w:ascii="Times New Roman" w:hAnsi="Times New Roman"/>
          <w:sz w:val="25"/>
          <w:szCs w:val="25"/>
        </w:rPr>
      </w:pPr>
      <w:r w:rsidRPr="00EE2614">
        <w:rPr>
          <w:rFonts w:ascii="Times New Roman" w:hAnsi="Times New Roman"/>
          <w:sz w:val="25"/>
          <w:szCs w:val="25"/>
        </w:rPr>
        <w:t>Слова, называющие природные явления и растения (например, образные названия ветра, дождя, снега; названия растений).</w:t>
      </w:r>
    </w:p>
    <w:p w:rsidR="00DA1FA7" w:rsidRPr="00EE2614" w:rsidRDefault="00DA1FA7" w:rsidP="00EE2614">
      <w:pPr>
        <w:spacing w:after="0" w:line="240" w:lineRule="auto"/>
        <w:ind w:firstLine="709"/>
        <w:rPr>
          <w:rFonts w:ascii="Times New Roman" w:hAnsi="Times New Roman"/>
          <w:sz w:val="25"/>
          <w:szCs w:val="25"/>
        </w:rPr>
      </w:pPr>
      <w:proofErr w:type="gramStart"/>
      <w:r w:rsidRPr="00EE2614">
        <w:rPr>
          <w:rFonts w:ascii="Times New Roman" w:hAnsi="Times New Roman"/>
          <w:sz w:val="25"/>
          <w:szCs w:val="25"/>
        </w:rPr>
        <w:lastRenderedPageBreak/>
        <w:t xml:space="preserve">Слова, называющие предметы и явления традиционной русской культуры: слова, называющие занятия людей (например, </w:t>
      </w:r>
      <w:r w:rsidRPr="00EE2614">
        <w:rPr>
          <w:rFonts w:ascii="Times New Roman" w:hAnsi="Times New Roman"/>
          <w:i/>
          <w:sz w:val="25"/>
          <w:szCs w:val="25"/>
        </w:rPr>
        <w:t>ямщик, извозчик, коробейник, лавочник</w:t>
      </w:r>
      <w:r w:rsidRPr="00EE2614">
        <w:rPr>
          <w:rFonts w:ascii="Times New Roman" w:hAnsi="Times New Roman"/>
          <w:sz w:val="25"/>
          <w:szCs w:val="25"/>
        </w:rPr>
        <w:t xml:space="preserve">). </w:t>
      </w:r>
      <w:proofErr w:type="gramEnd"/>
    </w:p>
    <w:p w:rsidR="00DA1FA7" w:rsidRPr="00EE2614" w:rsidRDefault="00DA1FA7" w:rsidP="00EE2614">
      <w:pPr>
        <w:spacing w:after="0" w:line="240" w:lineRule="auto"/>
        <w:ind w:firstLine="709"/>
        <w:rPr>
          <w:rFonts w:ascii="Times New Roman" w:hAnsi="Times New Roman"/>
          <w:sz w:val="25"/>
          <w:szCs w:val="25"/>
        </w:rPr>
      </w:pPr>
      <w:proofErr w:type="gramStart"/>
      <w:r w:rsidRPr="00EE2614">
        <w:rPr>
          <w:rFonts w:ascii="Times New Roman" w:hAnsi="Times New Roman"/>
          <w:sz w:val="25"/>
          <w:szCs w:val="25"/>
        </w:rPr>
        <w:t xml:space="preserve">Слова, обозначающие предметы традиционной русской культуры: слова, называющие музыкальные инструменты (например, </w:t>
      </w:r>
      <w:r w:rsidRPr="00EE2614">
        <w:rPr>
          <w:rFonts w:ascii="Times New Roman" w:hAnsi="Times New Roman"/>
          <w:i/>
          <w:sz w:val="25"/>
          <w:szCs w:val="25"/>
        </w:rPr>
        <w:t>балалайка, гусли, гармонь</w:t>
      </w:r>
      <w:r w:rsidRPr="00EE2614">
        <w:rPr>
          <w:rFonts w:ascii="Times New Roman" w:hAnsi="Times New Roman"/>
          <w:sz w:val="25"/>
          <w:szCs w:val="25"/>
        </w:rPr>
        <w:t xml:space="preserve">). </w:t>
      </w:r>
      <w:proofErr w:type="gramEnd"/>
    </w:p>
    <w:p w:rsidR="00DA1FA7" w:rsidRPr="00EE2614" w:rsidRDefault="00DA1FA7" w:rsidP="00EE2614">
      <w:pPr>
        <w:spacing w:after="0" w:line="240" w:lineRule="auto"/>
        <w:ind w:firstLine="709"/>
        <w:rPr>
          <w:rFonts w:ascii="Times New Roman" w:hAnsi="Times New Roman"/>
          <w:sz w:val="25"/>
          <w:szCs w:val="25"/>
        </w:rPr>
      </w:pPr>
      <w:proofErr w:type="gramStart"/>
      <w:r w:rsidRPr="00EE2614">
        <w:rPr>
          <w:rFonts w:ascii="Times New Roman" w:hAnsi="Times New Roman"/>
          <w:sz w:val="25"/>
          <w:szCs w:val="25"/>
        </w:rPr>
        <w:t xml:space="preserve">Русские традиционные сказочные образы, эпитеты и сравнения (например, </w:t>
      </w:r>
      <w:r w:rsidRPr="00EE2614">
        <w:rPr>
          <w:rFonts w:ascii="Times New Roman" w:hAnsi="Times New Roman"/>
          <w:i/>
          <w:sz w:val="25"/>
          <w:szCs w:val="25"/>
        </w:rPr>
        <w:t>Снегурочка, дубрава, сокол, соловей, зорька, солнце</w:t>
      </w:r>
      <w:r w:rsidRPr="00EE2614">
        <w:rPr>
          <w:rFonts w:ascii="Times New Roman" w:hAnsi="Times New Roman"/>
          <w:sz w:val="25"/>
          <w:szCs w:val="25"/>
        </w:rPr>
        <w:t xml:space="preserve"> и т. п.): уточнение значений, наблюдение за использованием в произведениях фольклора и художественной литературы.  </w:t>
      </w:r>
      <w:proofErr w:type="gramEnd"/>
    </w:p>
    <w:p w:rsidR="00DA1FA7" w:rsidRPr="00EE2614" w:rsidRDefault="00DA1FA7" w:rsidP="00EE2614">
      <w:pPr>
        <w:spacing w:after="0" w:line="240" w:lineRule="auto"/>
        <w:ind w:firstLine="709"/>
        <w:rPr>
          <w:rFonts w:ascii="Times New Roman" w:hAnsi="Times New Roman"/>
          <w:sz w:val="25"/>
          <w:szCs w:val="25"/>
        </w:rPr>
      </w:pPr>
      <w:r w:rsidRPr="00EE2614">
        <w:rPr>
          <w:rFonts w:ascii="Times New Roman" w:hAnsi="Times New Roman"/>
          <w:sz w:val="25"/>
          <w:szCs w:val="25"/>
        </w:rPr>
        <w:t xml:space="preserve">Названия старинных русских городов, сведения о происхождении этих названий. </w:t>
      </w:r>
    </w:p>
    <w:p w:rsidR="00DA1FA7" w:rsidRPr="00EE2614" w:rsidRDefault="00DA1FA7" w:rsidP="00EE2614">
      <w:pPr>
        <w:spacing w:after="0" w:line="240" w:lineRule="auto"/>
        <w:ind w:firstLine="708"/>
        <w:rPr>
          <w:rFonts w:ascii="Times New Roman" w:hAnsi="Times New Roman"/>
          <w:sz w:val="25"/>
          <w:szCs w:val="25"/>
        </w:rPr>
      </w:pPr>
      <w:r w:rsidRPr="00EE2614">
        <w:rPr>
          <w:rFonts w:ascii="Times New Roman" w:hAnsi="Times New Roman"/>
          <w:sz w:val="25"/>
          <w:szCs w:val="25"/>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DA1FA7" w:rsidRPr="00EE2614" w:rsidRDefault="00DA1FA7" w:rsidP="00EE2614">
      <w:pPr>
        <w:spacing w:after="0" w:line="240" w:lineRule="auto"/>
        <w:ind w:firstLine="709"/>
        <w:rPr>
          <w:rFonts w:ascii="Times New Roman" w:hAnsi="Times New Roman"/>
          <w:b/>
          <w:sz w:val="25"/>
          <w:szCs w:val="25"/>
        </w:rPr>
      </w:pPr>
    </w:p>
    <w:p w:rsidR="00DA1FA7" w:rsidRPr="00EE2614" w:rsidRDefault="00DA1FA7" w:rsidP="00EE2614">
      <w:pPr>
        <w:spacing w:after="0" w:line="240" w:lineRule="auto"/>
        <w:ind w:firstLine="709"/>
        <w:rPr>
          <w:rFonts w:ascii="Times New Roman" w:hAnsi="Times New Roman"/>
          <w:b/>
          <w:sz w:val="25"/>
          <w:szCs w:val="25"/>
        </w:rPr>
      </w:pPr>
      <w:r w:rsidRPr="00EE2614">
        <w:rPr>
          <w:rFonts w:ascii="Times New Roman" w:hAnsi="Times New Roman"/>
          <w:b/>
          <w:sz w:val="25"/>
          <w:szCs w:val="25"/>
        </w:rPr>
        <w:t xml:space="preserve">Раздел 2. Язык в действии </w:t>
      </w:r>
    </w:p>
    <w:p w:rsidR="00DA1FA7" w:rsidRPr="00EE2614" w:rsidRDefault="00DA1FA7" w:rsidP="00EE2614">
      <w:pPr>
        <w:pStyle w:val="ConsPlusNormal"/>
        <w:ind w:firstLine="708"/>
        <w:jc w:val="both"/>
        <w:rPr>
          <w:sz w:val="25"/>
          <w:szCs w:val="25"/>
          <w:lang w:eastAsia="en-US"/>
        </w:rPr>
      </w:pPr>
      <w:r w:rsidRPr="00EE2614">
        <w:rPr>
          <w:sz w:val="25"/>
          <w:szCs w:val="25"/>
          <w:lang w:eastAsia="en-US"/>
        </w:rPr>
        <w:t>Как правильно произносить слова (пропедевтическая работа по предупреждению ошибок в произношении слов в речи).</w:t>
      </w:r>
    </w:p>
    <w:p w:rsidR="00DA1FA7" w:rsidRPr="00EE2614" w:rsidRDefault="00DA1FA7" w:rsidP="00EE2614">
      <w:pPr>
        <w:spacing w:after="0" w:line="240" w:lineRule="auto"/>
        <w:ind w:firstLine="708"/>
        <w:rPr>
          <w:rFonts w:ascii="Times New Roman" w:hAnsi="Times New Roman"/>
          <w:sz w:val="25"/>
          <w:szCs w:val="25"/>
        </w:rPr>
      </w:pPr>
      <w:proofErr w:type="gramStart"/>
      <w:r w:rsidRPr="00EE2614">
        <w:rPr>
          <w:rFonts w:ascii="Times New Roman" w:hAnsi="Times New Roman"/>
          <w:sz w:val="25"/>
          <w:szCs w:val="25"/>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EE2614">
        <w:rPr>
          <w:rFonts w:ascii="Times New Roman" w:hAnsi="Times New Roman"/>
          <w:i/>
          <w:sz w:val="25"/>
          <w:szCs w:val="25"/>
        </w:rPr>
        <w:t>книга, книжка, книжечка, книжица, книжонка, книжища; заяц, зайчик, зайчонок, зайчишка, заинька</w:t>
      </w:r>
      <w:r w:rsidRPr="00EE2614">
        <w:rPr>
          <w:rFonts w:ascii="Times New Roman" w:hAnsi="Times New Roman"/>
          <w:sz w:val="25"/>
          <w:szCs w:val="25"/>
        </w:rPr>
        <w:t xml:space="preserve"> и т. п.) (на практическом уровне). </w:t>
      </w:r>
      <w:proofErr w:type="gramEnd"/>
    </w:p>
    <w:p w:rsidR="00DA1FA7" w:rsidRPr="00EE2614" w:rsidRDefault="00DA1FA7" w:rsidP="00EE2614">
      <w:pPr>
        <w:spacing w:after="0" w:line="240" w:lineRule="auto"/>
        <w:ind w:firstLine="567"/>
        <w:rPr>
          <w:rFonts w:ascii="Times New Roman" w:hAnsi="Times New Roman"/>
          <w:sz w:val="25"/>
          <w:szCs w:val="25"/>
        </w:rPr>
      </w:pPr>
      <w:r w:rsidRPr="00EE2614">
        <w:rPr>
          <w:rFonts w:ascii="Times New Roman" w:hAnsi="Times New Roman"/>
          <w:sz w:val="25"/>
          <w:szCs w:val="25"/>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A1FA7" w:rsidRPr="00EE2614" w:rsidRDefault="00DA1FA7" w:rsidP="00EE2614">
      <w:pPr>
        <w:spacing w:after="0" w:line="240" w:lineRule="auto"/>
        <w:ind w:firstLine="708"/>
        <w:rPr>
          <w:rFonts w:ascii="Times New Roman" w:hAnsi="Times New Roman"/>
          <w:sz w:val="25"/>
          <w:szCs w:val="25"/>
        </w:rPr>
      </w:pPr>
      <w:r w:rsidRPr="00EE2614">
        <w:rPr>
          <w:rFonts w:ascii="Times New Roman" w:hAnsi="Times New Roman"/>
          <w:sz w:val="25"/>
          <w:szCs w:val="25"/>
        </w:rPr>
        <w:t xml:space="preserve">Совершенствование навыков орфографического оформления текста. </w:t>
      </w:r>
    </w:p>
    <w:p w:rsidR="00DA1FA7" w:rsidRPr="00EE2614" w:rsidRDefault="00DA1FA7" w:rsidP="00EE2614">
      <w:pPr>
        <w:spacing w:after="0" w:line="240" w:lineRule="auto"/>
        <w:ind w:firstLine="708"/>
        <w:rPr>
          <w:rFonts w:ascii="Times New Roman" w:hAnsi="Times New Roman"/>
          <w:sz w:val="25"/>
          <w:szCs w:val="25"/>
        </w:rPr>
      </w:pPr>
    </w:p>
    <w:p w:rsidR="00DA1FA7" w:rsidRPr="00EE2614" w:rsidRDefault="00DA1FA7" w:rsidP="00EE2614">
      <w:pPr>
        <w:spacing w:after="0" w:line="240" w:lineRule="auto"/>
        <w:ind w:firstLine="709"/>
        <w:rPr>
          <w:rFonts w:ascii="Times New Roman" w:hAnsi="Times New Roman"/>
          <w:b/>
          <w:sz w:val="25"/>
          <w:szCs w:val="25"/>
        </w:rPr>
      </w:pPr>
      <w:r w:rsidRPr="00EE2614">
        <w:rPr>
          <w:rFonts w:ascii="Times New Roman" w:hAnsi="Times New Roman"/>
          <w:b/>
          <w:sz w:val="25"/>
          <w:szCs w:val="25"/>
        </w:rPr>
        <w:t xml:space="preserve">Раздел 3. Секреты речи и текста </w:t>
      </w:r>
    </w:p>
    <w:p w:rsidR="00DA1FA7" w:rsidRPr="00EE2614" w:rsidRDefault="00DA1FA7" w:rsidP="00EE2614">
      <w:pPr>
        <w:pStyle w:val="ConsPlusNormal"/>
        <w:ind w:firstLine="709"/>
        <w:jc w:val="both"/>
        <w:rPr>
          <w:sz w:val="25"/>
          <w:szCs w:val="25"/>
        </w:rPr>
      </w:pPr>
      <w:r w:rsidRPr="00EE2614">
        <w:rPr>
          <w:sz w:val="25"/>
          <w:szCs w:val="25"/>
        </w:rPr>
        <w:t xml:space="preserve">Особенности устного выступления. </w:t>
      </w:r>
    </w:p>
    <w:p w:rsidR="00DA1FA7" w:rsidRPr="00EE2614" w:rsidRDefault="00DA1FA7" w:rsidP="00EE2614">
      <w:pPr>
        <w:pStyle w:val="ConsPlusNormal"/>
        <w:ind w:firstLine="709"/>
        <w:jc w:val="both"/>
        <w:rPr>
          <w:rFonts w:eastAsia="Calibri"/>
          <w:sz w:val="25"/>
          <w:szCs w:val="25"/>
          <w:lang w:eastAsia="en-US"/>
        </w:rPr>
      </w:pPr>
      <w:r w:rsidRPr="00EE2614">
        <w:rPr>
          <w:rFonts w:eastAsia="Calibri"/>
          <w:sz w:val="25"/>
          <w:szCs w:val="25"/>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DA1FA7" w:rsidRPr="00EE2614" w:rsidRDefault="00DA1FA7" w:rsidP="00EE2614">
      <w:pPr>
        <w:pStyle w:val="ConsPlusNormal"/>
        <w:ind w:firstLine="709"/>
        <w:jc w:val="both"/>
        <w:rPr>
          <w:rFonts w:eastAsia="Calibri"/>
          <w:sz w:val="25"/>
          <w:szCs w:val="25"/>
          <w:lang w:eastAsia="en-US"/>
        </w:rPr>
      </w:pPr>
      <w:r w:rsidRPr="00EE2614">
        <w:rPr>
          <w:sz w:val="25"/>
          <w:szCs w:val="25"/>
        </w:rPr>
        <w:t xml:space="preserve">Создание текстов-рассуждений с использованием различных способов аргументации (в рамках </w:t>
      </w:r>
      <w:proofErr w:type="gramStart"/>
      <w:r w:rsidRPr="00EE2614">
        <w:rPr>
          <w:sz w:val="25"/>
          <w:szCs w:val="25"/>
        </w:rPr>
        <w:t>изученного</w:t>
      </w:r>
      <w:proofErr w:type="gramEnd"/>
      <w:r w:rsidRPr="00EE2614">
        <w:rPr>
          <w:sz w:val="25"/>
          <w:szCs w:val="25"/>
        </w:rPr>
        <w:t>).</w:t>
      </w:r>
    </w:p>
    <w:p w:rsidR="00DA1FA7" w:rsidRPr="00EE2614" w:rsidRDefault="00DA1FA7" w:rsidP="00EE2614">
      <w:pPr>
        <w:spacing w:after="0" w:line="240" w:lineRule="auto"/>
        <w:ind w:firstLine="709"/>
        <w:rPr>
          <w:rFonts w:ascii="Times New Roman" w:hAnsi="Times New Roman"/>
          <w:sz w:val="25"/>
          <w:szCs w:val="25"/>
        </w:rPr>
      </w:pPr>
      <w:r w:rsidRPr="00EE2614">
        <w:rPr>
          <w:rFonts w:ascii="Times New Roman" w:hAnsi="Times New Roman"/>
          <w:sz w:val="25"/>
          <w:szCs w:val="25"/>
        </w:rPr>
        <w:t>Редактирование предложенных текстов с целью совершенствования их содержания и формы (в пределах изученного в основном курсе).</w:t>
      </w:r>
    </w:p>
    <w:p w:rsidR="00DA1FA7" w:rsidRPr="00EE2614" w:rsidRDefault="00DA1FA7" w:rsidP="00EE2614">
      <w:pPr>
        <w:pStyle w:val="ConsPlusNormal"/>
        <w:ind w:firstLine="709"/>
        <w:jc w:val="both"/>
        <w:rPr>
          <w:sz w:val="25"/>
          <w:szCs w:val="25"/>
        </w:rPr>
      </w:pPr>
      <w:r w:rsidRPr="00EE2614">
        <w:rPr>
          <w:sz w:val="25"/>
          <w:szCs w:val="25"/>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1A3BF4" w:rsidRPr="00EE2614" w:rsidRDefault="001A3BF4" w:rsidP="00EE2614">
      <w:pPr>
        <w:spacing w:after="0" w:line="240" w:lineRule="auto"/>
        <w:rPr>
          <w:sz w:val="25"/>
          <w:szCs w:val="25"/>
        </w:rPr>
      </w:pPr>
    </w:p>
    <w:p w:rsidR="00B61CEE" w:rsidRPr="00EE2614" w:rsidRDefault="00B61CEE" w:rsidP="00EE2614">
      <w:pPr>
        <w:spacing w:after="0" w:line="240" w:lineRule="auto"/>
        <w:rPr>
          <w:sz w:val="25"/>
          <w:szCs w:val="25"/>
        </w:rPr>
      </w:pPr>
    </w:p>
    <w:p w:rsidR="001A3BF4" w:rsidRPr="00EE2614" w:rsidRDefault="00812A22" w:rsidP="00EE2614">
      <w:pPr>
        <w:spacing w:after="0" w:line="240" w:lineRule="auto"/>
        <w:jc w:val="center"/>
        <w:rPr>
          <w:rFonts w:ascii="Times New Roman" w:hAnsi="Times New Roman" w:cs="Times New Roman"/>
          <w:b/>
          <w:sz w:val="25"/>
          <w:szCs w:val="25"/>
        </w:rPr>
      </w:pPr>
      <w:r w:rsidRPr="00EE2614">
        <w:rPr>
          <w:rFonts w:ascii="Times New Roman" w:hAnsi="Times New Roman" w:cs="Times New Roman"/>
          <w:b/>
          <w:sz w:val="25"/>
          <w:szCs w:val="25"/>
        </w:rPr>
        <w:t>ТЕМАТИЧЕСКОЕ ПЛАНИРОВАНИЕ</w:t>
      </w:r>
    </w:p>
    <w:tbl>
      <w:tblPr>
        <w:tblStyle w:val="a5"/>
        <w:tblW w:w="0" w:type="auto"/>
        <w:tblInd w:w="3058" w:type="dxa"/>
        <w:tblLook w:val="04A0"/>
      </w:tblPr>
      <w:tblGrid>
        <w:gridCol w:w="1134"/>
        <w:gridCol w:w="7087"/>
        <w:gridCol w:w="1666"/>
      </w:tblGrid>
      <w:tr w:rsidR="001A3BF4" w:rsidRPr="00EE2614" w:rsidTr="00B61CEE">
        <w:tc>
          <w:tcPr>
            <w:tcW w:w="1134" w:type="dxa"/>
          </w:tcPr>
          <w:p w:rsidR="001A3BF4" w:rsidRPr="00EE2614" w:rsidRDefault="001A3BF4" w:rsidP="00EE2614">
            <w:pPr>
              <w:jc w:val="center"/>
              <w:rPr>
                <w:rFonts w:ascii="Times New Roman" w:hAnsi="Times New Roman" w:cs="Times New Roman"/>
                <w:b/>
                <w:sz w:val="25"/>
                <w:szCs w:val="25"/>
              </w:rPr>
            </w:pPr>
            <w:r w:rsidRPr="00EE2614">
              <w:rPr>
                <w:rFonts w:ascii="Times New Roman" w:hAnsi="Times New Roman" w:cs="Times New Roman"/>
                <w:b/>
                <w:sz w:val="25"/>
                <w:szCs w:val="25"/>
              </w:rPr>
              <w:t>№</w:t>
            </w:r>
            <w:proofErr w:type="spellStart"/>
            <w:proofErr w:type="gramStart"/>
            <w:r w:rsidRPr="00EE2614">
              <w:rPr>
                <w:rFonts w:ascii="Times New Roman" w:hAnsi="Times New Roman" w:cs="Times New Roman"/>
                <w:b/>
                <w:sz w:val="25"/>
                <w:szCs w:val="25"/>
              </w:rPr>
              <w:t>п</w:t>
            </w:r>
            <w:proofErr w:type="spellEnd"/>
            <w:proofErr w:type="gramEnd"/>
            <w:r w:rsidRPr="00EE2614">
              <w:rPr>
                <w:rFonts w:ascii="Times New Roman" w:hAnsi="Times New Roman" w:cs="Times New Roman"/>
                <w:b/>
                <w:sz w:val="25"/>
                <w:szCs w:val="25"/>
                <w:lang w:val="en-US"/>
              </w:rPr>
              <w:t>/</w:t>
            </w:r>
            <w:proofErr w:type="spellStart"/>
            <w:r w:rsidRPr="00EE2614">
              <w:rPr>
                <w:rFonts w:ascii="Times New Roman" w:hAnsi="Times New Roman" w:cs="Times New Roman"/>
                <w:b/>
                <w:sz w:val="25"/>
                <w:szCs w:val="25"/>
              </w:rPr>
              <w:t>п</w:t>
            </w:r>
            <w:proofErr w:type="spellEnd"/>
          </w:p>
        </w:tc>
        <w:tc>
          <w:tcPr>
            <w:tcW w:w="7087" w:type="dxa"/>
          </w:tcPr>
          <w:p w:rsidR="001A3BF4" w:rsidRPr="00EE2614" w:rsidRDefault="001A3BF4" w:rsidP="00EE2614">
            <w:pPr>
              <w:jc w:val="center"/>
              <w:rPr>
                <w:rFonts w:ascii="Times New Roman" w:hAnsi="Times New Roman" w:cs="Times New Roman"/>
                <w:b/>
                <w:sz w:val="25"/>
                <w:szCs w:val="25"/>
              </w:rPr>
            </w:pPr>
            <w:r w:rsidRPr="00EE2614">
              <w:rPr>
                <w:rFonts w:ascii="Times New Roman" w:hAnsi="Times New Roman" w:cs="Times New Roman"/>
                <w:b/>
                <w:sz w:val="25"/>
                <w:szCs w:val="25"/>
              </w:rPr>
              <w:t>Тема</w:t>
            </w:r>
          </w:p>
        </w:tc>
        <w:tc>
          <w:tcPr>
            <w:tcW w:w="1666" w:type="dxa"/>
          </w:tcPr>
          <w:p w:rsidR="001A3BF4" w:rsidRPr="00EE2614" w:rsidRDefault="001A3BF4" w:rsidP="00EE2614">
            <w:pPr>
              <w:jc w:val="center"/>
              <w:rPr>
                <w:rFonts w:ascii="Times New Roman" w:hAnsi="Times New Roman" w:cs="Times New Roman"/>
                <w:b/>
                <w:sz w:val="25"/>
                <w:szCs w:val="25"/>
              </w:rPr>
            </w:pPr>
            <w:r w:rsidRPr="00EE2614">
              <w:rPr>
                <w:rFonts w:ascii="Times New Roman" w:hAnsi="Times New Roman" w:cs="Times New Roman"/>
                <w:b/>
                <w:sz w:val="25"/>
                <w:szCs w:val="25"/>
              </w:rPr>
              <w:t>Кол-во часов</w:t>
            </w:r>
          </w:p>
        </w:tc>
      </w:tr>
      <w:tr w:rsidR="001A3BF4" w:rsidRPr="00EE2614" w:rsidTr="00B61CEE">
        <w:tc>
          <w:tcPr>
            <w:tcW w:w="1134" w:type="dxa"/>
          </w:tcPr>
          <w:p w:rsidR="001A3BF4" w:rsidRPr="00EE2614" w:rsidRDefault="001A3BF4" w:rsidP="00EE2614">
            <w:pPr>
              <w:jc w:val="center"/>
              <w:rPr>
                <w:rFonts w:ascii="Times New Roman" w:hAnsi="Times New Roman" w:cs="Times New Roman"/>
                <w:b/>
                <w:sz w:val="25"/>
                <w:szCs w:val="25"/>
              </w:rPr>
            </w:pPr>
            <w:r w:rsidRPr="00EE2614">
              <w:rPr>
                <w:rFonts w:ascii="Times New Roman" w:hAnsi="Times New Roman" w:cs="Times New Roman"/>
                <w:b/>
                <w:sz w:val="25"/>
                <w:szCs w:val="25"/>
              </w:rPr>
              <w:t>1</w:t>
            </w:r>
          </w:p>
        </w:tc>
        <w:tc>
          <w:tcPr>
            <w:tcW w:w="7087" w:type="dxa"/>
          </w:tcPr>
          <w:p w:rsidR="001A3BF4" w:rsidRPr="00EE2614" w:rsidRDefault="001A3BF4" w:rsidP="00EE2614">
            <w:pPr>
              <w:jc w:val="center"/>
              <w:rPr>
                <w:rFonts w:ascii="Times New Roman" w:hAnsi="Times New Roman" w:cs="Times New Roman"/>
                <w:sz w:val="25"/>
                <w:szCs w:val="25"/>
              </w:rPr>
            </w:pPr>
            <w:r w:rsidRPr="00EE2614">
              <w:rPr>
                <w:rFonts w:ascii="Times New Roman" w:hAnsi="Times New Roman"/>
                <w:sz w:val="25"/>
                <w:szCs w:val="25"/>
              </w:rPr>
              <w:t>Русский язык: прошлое и настоящее</w:t>
            </w:r>
          </w:p>
        </w:tc>
        <w:tc>
          <w:tcPr>
            <w:tcW w:w="1666" w:type="dxa"/>
          </w:tcPr>
          <w:p w:rsidR="001A3BF4" w:rsidRPr="00EE2614" w:rsidRDefault="00562827" w:rsidP="00EE2614">
            <w:pPr>
              <w:jc w:val="center"/>
              <w:rPr>
                <w:rFonts w:ascii="Times New Roman" w:hAnsi="Times New Roman" w:cs="Times New Roman"/>
                <w:b/>
                <w:sz w:val="25"/>
                <w:szCs w:val="25"/>
              </w:rPr>
            </w:pPr>
            <w:r w:rsidRPr="00EE2614">
              <w:rPr>
                <w:rFonts w:ascii="Times New Roman" w:hAnsi="Times New Roman" w:cs="Times New Roman"/>
                <w:b/>
                <w:sz w:val="25"/>
                <w:szCs w:val="25"/>
              </w:rPr>
              <w:t>8</w:t>
            </w:r>
          </w:p>
        </w:tc>
      </w:tr>
      <w:tr w:rsidR="001A3BF4" w:rsidRPr="00EE2614" w:rsidTr="00B61CEE">
        <w:tc>
          <w:tcPr>
            <w:tcW w:w="1134" w:type="dxa"/>
          </w:tcPr>
          <w:p w:rsidR="001A3BF4" w:rsidRPr="00EE2614" w:rsidRDefault="001A3BF4" w:rsidP="00EE2614">
            <w:pPr>
              <w:jc w:val="center"/>
              <w:rPr>
                <w:rFonts w:ascii="Times New Roman" w:hAnsi="Times New Roman" w:cs="Times New Roman"/>
                <w:b/>
                <w:sz w:val="25"/>
                <w:szCs w:val="25"/>
              </w:rPr>
            </w:pPr>
            <w:r w:rsidRPr="00EE2614">
              <w:rPr>
                <w:rFonts w:ascii="Times New Roman" w:hAnsi="Times New Roman" w:cs="Times New Roman"/>
                <w:b/>
                <w:sz w:val="25"/>
                <w:szCs w:val="25"/>
              </w:rPr>
              <w:t>2</w:t>
            </w:r>
          </w:p>
        </w:tc>
        <w:tc>
          <w:tcPr>
            <w:tcW w:w="7087" w:type="dxa"/>
          </w:tcPr>
          <w:p w:rsidR="001A3BF4" w:rsidRPr="00EE2614" w:rsidRDefault="001A3BF4" w:rsidP="00EE2614">
            <w:pPr>
              <w:jc w:val="center"/>
              <w:rPr>
                <w:rFonts w:ascii="Times New Roman" w:hAnsi="Times New Roman" w:cs="Times New Roman"/>
                <w:sz w:val="25"/>
                <w:szCs w:val="25"/>
              </w:rPr>
            </w:pPr>
            <w:r w:rsidRPr="00EE2614">
              <w:rPr>
                <w:rFonts w:ascii="Times New Roman" w:hAnsi="Times New Roman"/>
                <w:sz w:val="25"/>
                <w:szCs w:val="25"/>
              </w:rPr>
              <w:t>Язык в действии</w:t>
            </w:r>
          </w:p>
        </w:tc>
        <w:tc>
          <w:tcPr>
            <w:tcW w:w="1666" w:type="dxa"/>
          </w:tcPr>
          <w:p w:rsidR="001A3BF4" w:rsidRPr="00EE2614" w:rsidRDefault="00FF519D" w:rsidP="00EE2614">
            <w:pPr>
              <w:jc w:val="center"/>
              <w:rPr>
                <w:rFonts w:ascii="Times New Roman" w:hAnsi="Times New Roman" w:cs="Times New Roman"/>
                <w:b/>
                <w:sz w:val="25"/>
                <w:szCs w:val="25"/>
              </w:rPr>
            </w:pPr>
            <w:r w:rsidRPr="00EE2614">
              <w:rPr>
                <w:rFonts w:ascii="Times New Roman" w:hAnsi="Times New Roman" w:cs="Times New Roman"/>
                <w:b/>
                <w:sz w:val="25"/>
                <w:szCs w:val="25"/>
              </w:rPr>
              <w:t>4</w:t>
            </w:r>
          </w:p>
        </w:tc>
      </w:tr>
      <w:tr w:rsidR="001A3BF4" w:rsidRPr="00EE2614" w:rsidTr="00B61CEE">
        <w:tc>
          <w:tcPr>
            <w:tcW w:w="1134" w:type="dxa"/>
          </w:tcPr>
          <w:p w:rsidR="001A3BF4" w:rsidRPr="00EE2614" w:rsidRDefault="001A3BF4" w:rsidP="00EE2614">
            <w:pPr>
              <w:jc w:val="center"/>
              <w:rPr>
                <w:rFonts w:ascii="Times New Roman" w:hAnsi="Times New Roman" w:cs="Times New Roman"/>
                <w:b/>
                <w:sz w:val="25"/>
                <w:szCs w:val="25"/>
              </w:rPr>
            </w:pPr>
            <w:r w:rsidRPr="00EE2614">
              <w:rPr>
                <w:rFonts w:ascii="Times New Roman" w:hAnsi="Times New Roman" w:cs="Times New Roman"/>
                <w:b/>
                <w:sz w:val="25"/>
                <w:szCs w:val="25"/>
              </w:rPr>
              <w:t>3</w:t>
            </w:r>
          </w:p>
        </w:tc>
        <w:tc>
          <w:tcPr>
            <w:tcW w:w="7087" w:type="dxa"/>
          </w:tcPr>
          <w:p w:rsidR="001A3BF4" w:rsidRPr="00EE2614" w:rsidRDefault="001A3BF4" w:rsidP="00EE2614">
            <w:pPr>
              <w:jc w:val="center"/>
              <w:rPr>
                <w:rFonts w:ascii="Times New Roman" w:hAnsi="Times New Roman" w:cs="Times New Roman"/>
                <w:sz w:val="25"/>
                <w:szCs w:val="25"/>
              </w:rPr>
            </w:pPr>
            <w:r w:rsidRPr="00EE2614">
              <w:rPr>
                <w:rFonts w:ascii="Times New Roman" w:hAnsi="Times New Roman"/>
                <w:sz w:val="25"/>
                <w:szCs w:val="25"/>
              </w:rPr>
              <w:t>Секреты речи и текста</w:t>
            </w:r>
          </w:p>
        </w:tc>
        <w:tc>
          <w:tcPr>
            <w:tcW w:w="1666" w:type="dxa"/>
          </w:tcPr>
          <w:p w:rsidR="001A3BF4" w:rsidRPr="00EE2614" w:rsidRDefault="00562827" w:rsidP="00EE2614">
            <w:pPr>
              <w:jc w:val="center"/>
              <w:rPr>
                <w:rFonts w:ascii="Times New Roman" w:hAnsi="Times New Roman" w:cs="Times New Roman"/>
                <w:b/>
                <w:sz w:val="25"/>
                <w:szCs w:val="25"/>
              </w:rPr>
            </w:pPr>
            <w:r w:rsidRPr="00EE2614">
              <w:rPr>
                <w:rFonts w:ascii="Times New Roman" w:hAnsi="Times New Roman" w:cs="Times New Roman"/>
                <w:b/>
                <w:sz w:val="25"/>
                <w:szCs w:val="25"/>
              </w:rPr>
              <w:t>5</w:t>
            </w:r>
          </w:p>
        </w:tc>
      </w:tr>
      <w:tr w:rsidR="008049F8" w:rsidRPr="00EE2614" w:rsidTr="00B61CEE">
        <w:tc>
          <w:tcPr>
            <w:tcW w:w="1134" w:type="dxa"/>
          </w:tcPr>
          <w:p w:rsidR="008049F8" w:rsidRPr="00EE2614" w:rsidRDefault="008049F8" w:rsidP="00EE2614">
            <w:pPr>
              <w:jc w:val="center"/>
              <w:rPr>
                <w:rFonts w:ascii="Times New Roman" w:hAnsi="Times New Roman" w:cs="Times New Roman"/>
                <w:b/>
                <w:sz w:val="25"/>
                <w:szCs w:val="25"/>
              </w:rPr>
            </w:pPr>
          </w:p>
        </w:tc>
        <w:tc>
          <w:tcPr>
            <w:tcW w:w="7087" w:type="dxa"/>
          </w:tcPr>
          <w:p w:rsidR="008049F8" w:rsidRPr="00EE2614" w:rsidRDefault="008049F8" w:rsidP="00EE2614">
            <w:pPr>
              <w:jc w:val="center"/>
              <w:rPr>
                <w:rFonts w:ascii="Times New Roman" w:hAnsi="Times New Roman"/>
                <w:sz w:val="25"/>
                <w:szCs w:val="25"/>
              </w:rPr>
            </w:pPr>
            <w:r w:rsidRPr="00EE2614">
              <w:rPr>
                <w:rFonts w:ascii="Times New Roman" w:hAnsi="Times New Roman"/>
                <w:sz w:val="25"/>
                <w:szCs w:val="25"/>
              </w:rPr>
              <w:t>Итого</w:t>
            </w:r>
          </w:p>
        </w:tc>
        <w:tc>
          <w:tcPr>
            <w:tcW w:w="1666" w:type="dxa"/>
          </w:tcPr>
          <w:p w:rsidR="008049F8" w:rsidRPr="00EE2614" w:rsidRDefault="008049F8" w:rsidP="00EE2614">
            <w:pPr>
              <w:jc w:val="center"/>
              <w:rPr>
                <w:rFonts w:ascii="Times New Roman" w:hAnsi="Times New Roman" w:cs="Times New Roman"/>
                <w:b/>
                <w:sz w:val="25"/>
                <w:szCs w:val="25"/>
              </w:rPr>
            </w:pPr>
            <w:r w:rsidRPr="00EE2614">
              <w:rPr>
                <w:rFonts w:ascii="Times New Roman" w:hAnsi="Times New Roman" w:cs="Times New Roman"/>
                <w:b/>
                <w:sz w:val="25"/>
                <w:szCs w:val="25"/>
              </w:rPr>
              <w:t>17</w:t>
            </w:r>
          </w:p>
        </w:tc>
      </w:tr>
    </w:tbl>
    <w:p w:rsidR="001A3BF4" w:rsidRPr="00EE2614" w:rsidRDefault="001A3BF4" w:rsidP="00EE2614">
      <w:pPr>
        <w:spacing w:after="0" w:line="240" w:lineRule="auto"/>
        <w:jc w:val="center"/>
        <w:rPr>
          <w:rFonts w:ascii="Times New Roman" w:hAnsi="Times New Roman" w:cs="Times New Roman"/>
          <w:b/>
          <w:sz w:val="25"/>
          <w:szCs w:val="25"/>
        </w:rPr>
      </w:pPr>
    </w:p>
    <w:sectPr w:rsidR="001A3BF4" w:rsidRPr="00EE2614" w:rsidSect="00EE2614">
      <w:pgSz w:w="16838" w:h="11906" w:orient="landscape"/>
      <w:pgMar w:top="284" w:right="709"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0F7"/>
    <w:multiLevelType w:val="hybridMultilevel"/>
    <w:tmpl w:val="3EB2904C"/>
    <w:lvl w:ilvl="0" w:tplc="FC8662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178D2"/>
    <w:multiLevelType w:val="hybridMultilevel"/>
    <w:tmpl w:val="96DAD788"/>
    <w:lvl w:ilvl="0" w:tplc="FC8662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06104"/>
    <w:multiLevelType w:val="hybridMultilevel"/>
    <w:tmpl w:val="89B21A94"/>
    <w:lvl w:ilvl="0" w:tplc="FC8662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C1A2A"/>
    <w:multiLevelType w:val="hybridMultilevel"/>
    <w:tmpl w:val="02E440F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E1007"/>
    <w:multiLevelType w:val="hybridMultilevel"/>
    <w:tmpl w:val="9996A510"/>
    <w:lvl w:ilvl="0" w:tplc="D75C72C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C4A09"/>
    <w:multiLevelType w:val="hybridMultilevel"/>
    <w:tmpl w:val="112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A5B9A"/>
    <w:multiLevelType w:val="hybridMultilevel"/>
    <w:tmpl w:val="D2549DF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1C0D35"/>
    <w:multiLevelType w:val="hybridMultilevel"/>
    <w:tmpl w:val="BB12126C"/>
    <w:lvl w:ilvl="0" w:tplc="FC86624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508C456A"/>
    <w:multiLevelType w:val="hybridMultilevel"/>
    <w:tmpl w:val="884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4772F"/>
    <w:multiLevelType w:val="hybridMultilevel"/>
    <w:tmpl w:val="0A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C446A"/>
    <w:multiLevelType w:val="hybridMultilevel"/>
    <w:tmpl w:val="AD481A80"/>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5418C1"/>
    <w:multiLevelType w:val="hybridMultilevel"/>
    <w:tmpl w:val="AD1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63C36"/>
    <w:multiLevelType w:val="hybridMultilevel"/>
    <w:tmpl w:val="35B614AC"/>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8B5176"/>
    <w:multiLevelType w:val="hybridMultilevel"/>
    <w:tmpl w:val="B0EE1C64"/>
    <w:lvl w:ilvl="0" w:tplc="FC86624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7C5D60AE"/>
    <w:multiLevelType w:val="hybridMultilevel"/>
    <w:tmpl w:val="A2B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5"/>
  </w:num>
  <w:num w:numId="5">
    <w:abstractNumId w:val="12"/>
  </w:num>
  <w:num w:numId="6">
    <w:abstractNumId w:val="8"/>
  </w:num>
  <w:num w:numId="7">
    <w:abstractNumId w:val="10"/>
  </w:num>
  <w:num w:numId="8">
    <w:abstractNumId w:val="11"/>
  </w:num>
  <w:num w:numId="9">
    <w:abstractNumId w:val="3"/>
  </w:num>
  <w:num w:numId="10">
    <w:abstractNumId w:val="1"/>
  </w:num>
  <w:num w:numId="11">
    <w:abstractNumId w:val="0"/>
  </w:num>
  <w:num w:numId="12">
    <w:abstractNumId w:val="2"/>
  </w:num>
  <w:num w:numId="13">
    <w:abstractNumId w:val="4"/>
  </w:num>
  <w:num w:numId="14">
    <w:abstractNumId w:val="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1FA7"/>
    <w:rsid w:val="000F631A"/>
    <w:rsid w:val="001A3BF4"/>
    <w:rsid w:val="00562827"/>
    <w:rsid w:val="00607616"/>
    <w:rsid w:val="006661D1"/>
    <w:rsid w:val="00683956"/>
    <w:rsid w:val="006C4CC4"/>
    <w:rsid w:val="00746176"/>
    <w:rsid w:val="007461A7"/>
    <w:rsid w:val="00797AC0"/>
    <w:rsid w:val="008049F8"/>
    <w:rsid w:val="00812A22"/>
    <w:rsid w:val="008C1C99"/>
    <w:rsid w:val="00A04611"/>
    <w:rsid w:val="00AA76CA"/>
    <w:rsid w:val="00AE3E97"/>
    <w:rsid w:val="00B61CEE"/>
    <w:rsid w:val="00DA1FA7"/>
    <w:rsid w:val="00EE2614"/>
    <w:rsid w:val="00EF4D60"/>
    <w:rsid w:val="00FF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1FA7"/>
    <w:pPr>
      <w:ind w:left="720"/>
      <w:contextualSpacing/>
    </w:pPr>
  </w:style>
  <w:style w:type="paragraph" w:customStyle="1" w:styleId="Default">
    <w:name w:val="Default"/>
    <w:rsid w:val="00DA1F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DA1F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Normal (Web)"/>
    <w:basedOn w:val="a"/>
    <w:uiPriority w:val="99"/>
    <w:unhideWhenUsed/>
    <w:rsid w:val="00A0461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A3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F4D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D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dc:creator>
  <cp:lastModifiedBy>Frolov</cp:lastModifiedBy>
  <cp:revision>7</cp:revision>
  <cp:lastPrinted>2019-09-12T17:07:00Z</cp:lastPrinted>
  <dcterms:created xsi:type="dcterms:W3CDTF">2019-08-30T16:55:00Z</dcterms:created>
  <dcterms:modified xsi:type="dcterms:W3CDTF">2019-10-07T19:19:00Z</dcterms:modified>
</cp:coreProperties>
</file>